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86" w:rsidRDefault="008E7886" w:rsidP="00A04D6E">
      <w:pPr>
        <w:spacing w:after="0" w:line="360" w:lineRule="auto"/>
        <w:jc w:val="both"/>
        <w:rPr>
          <w:rFonts w:cs="Times New Roman"/>
          <w:color w:val="000000" w:themeColor="text1"/>
          <w:szCs w:val="28"/>
          <w:lang w:val="tt-RU"/>
        </w:rPr>
      </w:pPr>
    </w:p>
    <w:p w:rsidR="008E7886" w:rsidRDefault="00C16A4F" w:rsidP="00A04D6E">
      <w:pPr>
        <w:spacing w:after="0" w:line="360" w:lineRule="auto"/>
        <w:jc w:val="both"/>
        <w:rPr>
          <w:rFonts w:cs="Times New Roman"/>
          <w:color w:val="000000" w:themeColor="text1"/>
          <w:szCs w:val="28"/>
          <w:lang w:val="tt-RU"/>
        </w:rPr>
      </w:pPr>
      <w:r>
        <w:rPr>
          <w:noProof/>
          <w:lang w:eastAsia="ru-RU"/>
        </w:rPr>
        <w:drawing>
          <wp:anchor distT="0" distB="0" distL="114300" distR="114300" simplePos="0" relativeHeight="251661312" behindDoc="0" locked="0" layoutInCell="1" allowOverlap="1">
            <wp:simplePos x="0" y="0"/>
            <wp:positionH relativeFrom="column">
              <wp:posOffset>1718201</wp:posOffset>
            </wp:positionH>
            <wp:positionV relativeFrom="paragraph">
              <wp:posOffset>681384</wp:posOffset>
            </wp:positionV>
            <wp:extent cx="3284088" cy="3274016"/>
            <wp:effectExtent l="171450" t="152400" r="160020" b="115570"/>
            <wp:wrapSquare wrapText="bothSides"/>
            <wp:docPr id="2" name="Рисунок 2" descr="E:\школа\BKDC01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школа\BKDC0158.JPG"/>
                    <pic:cNvPicPr>
                      <a:picLocks noChangeAspect="1" noChangeArrowheads="1"/>
                    </pic:cNvPicPr>
                  </pic:nvPicPr>
                  <pic:blipFill>
                    <a:blip r:embed="rId5" cstate="print"/>
                    <a:srcRect l="17477" t="17743" r="20791"/>
                    <a:stretch>
                      <a:fillRect/>
                    </a:stretch>
                  </pic:blipFill>
                  <pic:spPr bwMode="auto">
                    <a:xfrm>
                      <a:off x="0" y="0"/>
                      <a:ext cx="3288030" cy="327533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8E7886">
        <w:rPr>
          <w:noProof/>
          <w:lang w:eastAsia="ru-RU"/>
        </w:rPr>
        <w:drawing>
          <wp:anchor distT="0" distB="0" distL="114300" distR="114300" simplePos="0" relativeHeight="251659264" behindDoc="0" locked="0" layoutInCell="1" allowOverlap="1">
            <wp:simplePos x="0" y="0"/>
            <wp:positionH relativeFrom="column">
              <wp:posOffset>1902460</wp:posOffset>
            </wp:positionH>
            <wp:positionV relativeFrom="paragraph">
              <wp:posOffset>678180</wp:posOffset>
            </wp:positionV>
            <wp:extent cx="3288030" cy="3275330"/>
            <wp:effectExtent l="171450" t="152400" r="160020" b="115570"/>
            <wp:wrapSquare wrapText="bothSides"/>
            <wp:docPr id="1" name="Рисунок 2" descr="E:\школа\BKDC01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школа\BKDC0158.JPG"/>
                    <pic:cNvPicPr>
                      <a:picLocks noChangeAspect="1" noChangeArrowheads="1"/>
                    </pic:cNvPicPr>
                  </pic:nvPicPr>
                  <pic:blipFill>
                    <a:blip r:embed="rId5" cstate="print"/>
                    <a:srcRect l="17477" t="17743" r="20791"/>
                    <a:stretch>
                      <a:fillRect/>
                    </a:stretch>
                  </pic:blipFill>
                  <pic:spPr bwMode="auto">
                    <a:xfrm>
                      <a:off x="0" y="0"/>
                      <a:ext cx="3288030" cy="327533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8E7886" w:rsidRDefault="008E7886" w:rsidP="00A04D6E">
      <w:pPr>
        <w:spacing w:after="0" w:line="360" w:lineRule="auto"/>
        <w:jc w:val="both"/>
        <w:rPr>
          <w:rFonts w:cs="Times New Roman"/>
          <w:color w:val="000000" w:themeColor="text1"/>
          <w:szCs w:val="28"/>
          <w:lang w:val="tt-RU"/>
        </w:rPr>
      </w:pPr>
    </w:p>
    <w:p w:rsidR="00267C2E" w:rsidRDefault="00267C2E" w:rsidP="00A04D6E">
      <w:pPr>
        <w:spacing w:after="0" w:line="360" w:lineRule="auto"/>
        <w:jc w:val="both"/>
        <w:rPr>
          <w:rFonts w:cs="Times New Roman"/>
          <w:color w:val="000000" w:themeColor="text1"/>
          <w:szCs w:val="28"/>
          <w:lang w:val="tt-RU"/>
        </w:rPr>
      </w:pPr>
    </w:p>
    <w:p w:rsidR="00267C2E" w:rsidRPr="00267C2E" w:rsidRDefault="00267C2E" w:rsidP="00267C2E">
      <w:pPr>
        <w:spacing w:after="0" w:line="360" w:lineRule="auto"/>
        <w:jc w:val="center"/>
        <w:rPr>
          <w:rFonts w:cs="Times New Roman"/>
          <w:b/>
          <w:color w:val="000000" w:themeColor="text1"/>
          <w:sz w:val="48"/>
          <w:szCs w:val="48"/>
          <w:lang w:val="tt-RU"/>
        </w:rPr>
      </w:pPr>
      <w:r w:rsidRPr="00267C2E">
        <w:rPr>
          <w:rFonts w:cs="Times New Roman"/>
          <w:b/>
          <w:color w:val="000000" w:themeColor="text1"/>
          <w:sz w:val="48"/>
          <w:szCs w:val="48"/>
          <w:lang w:val="tt-RU"/>
        </w:rPr>
        <w:t>Хәйруллина Айгөл Рәдиф кызы</w:t>
      </w:r>
    </w:p>
    <w:p w:rsidR="008E7886" w:rsidRDefault="008E7886" w:rsidP="00A04D6E">
      <w:pPr>
        <w:spacing w:after="0" w:line="360" w:lineRule="auto"/>
        <w:jc w:val="both"/>
        <w:rPr>
          <w:rFonts w:cs="Times New Roman"/>
          <w:color w:val="000000" w:themeColor="text1"/>
          <w:szCs w:val="28"/>
          <w:lang w:val="tt-RU"/>
        </w:rPr>
      </w:pPr>
    </w:p>
    <w:p w:rsidR="00267C2E" w:rsidRPr="00267C2E" w:rsidRDefault="00267C2E" w:rsidP="00267C2E">
      <w:pPr>
        <w:spacing w:after="0" w:line="360" w:lineRule="auto"/>
        <w:jc w:val="center"/>
        <w:rPr>
          <w:rStyle w:val="apple-converted-space"/>
          <w:rFonts w:cs="Times New Roman"/>
          <w:iCs/>
          <w:color w:val="000000" w:themeColor="text1"/>
          <w:sz w:val="36"/>
          <w:szCs w:val="36"/>
          <w:shd w:val="clear" w:color="auto" w:fill="F9F9F9"/>
          <w:lang w:val="tt-RU"/>
        </w:rPr>
      </w:pPr>
      <w:r w:rsidRPr="00267C2E">
        <w:rPr>
          <w:rFonts w:cs="Times New Roman"/>
          <w:iCs/>
          <w:color w:val="000000" w:themeColor="text1"/>
          <w:sz w:val="36"/>
          <w:szCs w:val="36"/>
          <w:shd w:val="clear" w:color="auto" w:fill="F9F9F9"/>
          <w:lang w:val="tt-RU"/>
        </w:rPr>
        <w:t>Арча районы Иске Чүриле урта гомуми белем мәктәбенең татар теле һәм әдәбияты укытучысы</w:t>
      </w:r>
    </w:p>
    <w:p w:rsidR="008E7886" w:rsidRDefault="008E7886" w:rsidP="00A04D6E">
      <w:pPr>
        <w:spacing w:after="0" w:line="360" w:lineRule="auto"/>
        <w:jc w:val="both"/>
        <w:rPr>
          <w:rFonts w:cs="Times New Roman"/>
          <w:color w:val="000000" w:themeColor="text1"/>
          <w:szCs w:val="28"/>
          <w:lang w:val="tt-RU"/>
        </w:rPr>
      </w:pPr>
    </w:p>
    <w:p w:rsidR="00267C2E" w:rsidRDefault="00267C2E" w:rsidP="00A04D6E">
      <w:pPr>
        <w:spacing w:after="0" w:line="360" w:lineRule="auto"/>
        <w:jc w:val="both"/>
        <w:rPr>
          <w:rFonts w:cs="Times New Roman"/>
          <w:color w:val="000000" w:themeColor="text1"/>
          <w:szCs w:val="28"/>
          <w:lang w:val="tt-RU"/>
        </w:rPr>
      </w:pPr>
    </w:p>
    <w:p w:rsidR="00267C2E" w:rsidRDefault="00267C2E" w:rsidP="00A04D6E">
      <w:pPr>
        <w:spacing w:after="0" w:line="360" w:lineRule="auto"/>
        <w:jc w:val="both"/>
        <w:rPr>
          <w:rFonts w:cs="Times New Roman"/>
          <w:color w:val="000000" w:themeColor="text1"/>
          <w:szCs w:val="28"/>
          <w:lang w:val="tt-RU"/>
        </w:rPr>
      </w:pPr>
    </w:p>
    <w:p w:rsidR="00267C2E" w:rsidRDefault="00267C2E" w:rsidP="00A04D6E">
      <w:pPr>
        <w:spacing w:after="0" w:line="360" w:lineRule="auto"/>
        <w:jc w:val="both"/>
        <w:rPr>
          <w:rFonts w:cs="Times New Roman"/>
          <w:color w:val="000000" w:themeColor="text1"/>
          <w:szCs w:val="28"/>
          <w:lang w:val="tt-RU"/>
        </w:rPr>
      </w:pPr>
    </w:p>
    <w:p w:rsidR="00267C2E" w:rsidRPr="00267C2E" w:rsidRDefault="00267C2E" w:rsidP="00267C2E">
      <w:pPr>
        <w:spacing w:after="0" w:line="360" w:lineRule="auto"/>
        <w:jc w:val="both"/>
        <w:rPr>
          <w:sz w:val="44"/>
          <w:szCs w:val="44"/>
          <w:lang w:val="tt-RU"/>
        </w:rPr>
      </w:pPr>
      <w:r w:rsidRPr="00267C2E">
        <w:rPr>
          <w:b/>
          <w:sz w:val="44"/>
          <w:szCs w:val="44"/>
          <w:lang w:val="tt-RU"/>
        </w:rPr>
        <w:t>Тема:</w:t>
      </w:r>
      <w:r w:rsidRPr="00267C2E">
        <w:rPr>
          <w:sz w:val="44"/>
          <w:szCs w:val="44"/>
          <w:lang w:val="tt-RU"/>
        </w:rPr>
        <w:t>Иярчен җөмләләрнең мәгънә ягыннан төрләре.</w:t>
      </w:r>
    </w:p>
    <w:p w:rsidR="00267C2E" w:rsidRPr="00267C2E" w:rsidRDefault="00267C2E" w:rsidP="00A04D6E">
      <w:pPr>
        <w:spacing w:after="0" w:line="360" w:lineRule="auto"/>
        <w:jc w:val="both"/>
        <w:rPr>
          <w:rFonts w:cs="Times New Roman"/>
          <w:color w:val="000000" w:themeColor="text1"/>
          <w:sz w:val="44"/>
          <w:szCs w:val="44"/>
          <w:lang w:val="tt-RU"/>
        </w:rPr>
      </w:pPr>
    </w:p>
    <w:p w:rsidR="00267C2E" w:rsidRDefault="00267C2E" w:rsidP="00A04D6E">
      <w:pPr>
        <w:spacing w:after="0" w:line="360" w:lineRule="auto"/>
        <w:jc w:val="both"/>
        <w:rPr>
          <w:rFonts w:cs="Times New Roman"/>
          <w:color w:val="000000" w:themeColor="text1"/>
          <w:szCs w:val="28"/>
          <w:lang w:val="tt-RU"/>
        </w:rPr>
      </w:pPr>
    </w:p>
    <w:p w:rsidR="00267C2E" w:rsidRDefault="00267C2E" w:rsidP="00A04D6E">
      <w:pPr>
        <w:spacing w:after="0" w:line="360" w:lineRule="auto"/>
        <w:jc w:val="both"/>
        <w:rPr>
          <w:rFonts w:cs="Times New Roman"/>
          <w:color w:val="000000" w:themeColor="text1"/>
          <w:szCs w:val="28"/>
          <w:lang w:val="tt-RU"/>
        </w:rPr>
      </w:pPr>
    </w:p>
    <w:p w:rsidR="00267C2E" w:rsidRDefault="00267C2E" w:rsidP="00A04D6E">
      <w:pPr>
        <w:spacing w:after="0" w:line="360" w:lineRule="auto"/>
        <w:jc w:val="both"/>
        <w:rPr>
          <w:rFonts w:cs="Times New Roman"/>
          <w:color w:val="000000" w:themeColor="text1"/>
          <w:szCs w:val="28"/>
          <w:lang w:val="tt-RU"/>
        </w:rPr>
      </w:pPr>
    </w:p>
    <w:p w:rsidR="00267C2E" w:rsidRDefault="00267C2E" w:rsidP="00A04D6E">
      <w:pPr>
        <w:spacing w:after="0" w:line="360" w:lineRule="auto"/>
        <w:jc w:val="both"/>
        <w:rPr>
          <w:rFonts w:cs="Times New Roman"/>
          <w:color w:val="000000" w:themeColor="text1"/>
          <w:szCs w:val="28"/>
          <w:lang w:val="tt-RU"/>
        </w:rPr>
      </w:pPr>
    </w:p>
    <w:p w:rsidR="00267C2E" w:rsidRDefault="00267C2E" w:rsidP="00A04D6E">
      <w:pPr>
        <w:spacing w:after="0" w:line="360" w:lineRule="auto"/>
        <w:jc w:val="both"/>
        <w:rPr>
          <w:rFonts w:cs="Times New Roman"/>
          <w:color w:val="000000" w:themeColor="text1"/>
          <w:szCs w:val="28"/>
          <w:lang w:val="tt-RU"/>
        </w:rPr>
      </w:pPr>
    </w:p>
    <w:p w:rsidR="008E7886" w:rsidRPr="00A04D6E" w:rsidRDefault="008E7886" w:rsidP="00A04D6E">
      <w:pPr>
        <w:spacing w:after="0" w:line="360" w:lineRule="auto"/>
        <w:jc w:val="both"/>
        <w:rPr>
          <w:rFonts w:cs="Times New Roman"/>
          <w:color w:val="000000" w:themeColor="text1"/>
          <w:szCs w:val="28"/>
          <w:lang w:val="tt-RU"/>
        </w:rPr>
      </w:pPr>
    </w:p>
    <w:p w:rsidR="00A04D6E" w:rsidRDefault="00A04D6E" w:rsidP="00A04D6E">
      <w:pPr>
        <w:spacing w:after="0" w:line="360" w:lineRule="auto"/>
        <w:jc w:val="both"/>
        <w:rPr>
          <w:lang w:val="tt-RU"/>
        </w:rPr>
      </w:pPr>
      <w:r w:rsidRPr="0096337F">
        <w:rPr>
          <w:b/>
          <w:lang w:val="tt-RU"/>
        </w:rPr>
        <w:lastRenderedPageBreak/>
        <w:t>Тема:</w:t>
      </w:r>
      <w:r>
        <w:rPr>
          <w:lang w:val="tt-RU"/>
        </w:rPr>
        <w:t xml:space="preserve">      Иярчен җөмләләрнең мәгънә ягыннан төрләре.</w:t>
      </w:r>
    </w:p>
    <w:p w:rsidR="00A04D6E" w:rsidRDefault="00A04D6E" w:rsidP="00A04D6E">
      <w:pPr>
        <w:spacing w:after="0" w:line="360" w:lineRule="auto"/>
        <w:jc w:val="both"/>
        <w:rPr>
          <w:lang w:val="tt-RU"/>
        </w:rPr>
      </w:pPr>
      <w:r w:rsidRPr="0096337F">
        <w:rPr>
          <w:b/>
          <w:lang w:val="tt-RU"/>
        </w:rPr>
        <w:t>Максат:</w:t>
      </w:r>
      <w:r>
        <w:rPr>
          <w:b/>
          <w:lang w:val="tt-RU"/>
        </w:rPr>
        <w:t xml:space="preserve">   </w:t>
      </w:r>
      <w:r>
        <w:rPr>
          <w:lang w:val="tt-RU"/>
        </w:rPr>
        <w:t xml:space="preserve"> 1.Иярченле кушма җөмләләрне мәгънә ягыннан төрләргә    аерырга    өйрәтү.  2.Укучыларның бәйләнешле сөйләм телен, мөстәкый</w:t>
      </w:r>
      <w:r w:rsidRPr="00FA4A90">
        <w:rPr>
          <w:lang w:val="tt-RU"/>
        </w:rPr>
        <w:t>ль</w:t>
      </w:r>
      <w:r>
        <w:rPr>
          <w:lang w:val="tt-RU"/>
        </w:rPr>
        <w:t xml:space="preserve"> фикер  йөртә   белү сәләтләрен үстерү. 3.Мәгърифәтчебез Р.Фәхретдин мирасына таянып, укучыларда   әдәплелек һәм әхлакый сыйфатлар тәрбияләү.</w:t>
      </w:r>
    </w:p>
    <w:p w:rsidR="00A04D6E" w:rsidRDefault="00A04D6E" w:rsidP="00A04D6E">
      <w:pPr>
        <w:spacing w:after="0" w:line="360" w:lineRule="auto"/>
        <w:jc w:val="both"/>
        <w:rPr>
          <w:lang w:val="tt-RU"/>
        </w:rPr>
      </w:pPr>
      <w:r w:rsidRPr="0096337F">
        <w:rPr>
          <w:b/>
          <w:lang w:val="tt-RU"/>
        </w:rPr>
        <w:t>Җиһазлау:</w:t>
      </w:r>
      <w:r>
        <w:rPr>
          <w:lang w:val="tt-RU"/>
        </w:rPr>
        <w:t xml:space="preserve"> комп</w:t>
      </w:r>
      <w:r w:rsidRPr="00FA4A90">
        <w:rPr>
          <w:lang w:val="tt-RU"/>
        </w:rPr>
        <w:t>ь</w:t>
      </w:r>
      <w:r>
        <w:rPr>
          <w:lang w:val="tt-RU"/>
        </w:rPr>
        <w:t xml:space="preserve">ютер, проектор, сигнал карточкалар, юллама. </w:t>
      </w:r>
    </w:p>
    <w:p w:rsidR="00A04D6E" w:rsidRDefault="00A04D6E" w:rsidP="00A04D6E">
      <w:pPr>
        <w:spacing w:after="0" w:line="360" w:lineRule="auto"/>
        <w:jc w:val="both"/>
        <w:rPr>
          <w:lang w:val="tt-RU"/>
        </w:rPr>
      </w:pPr>
      <w:r w:rsidRPr="0096337F">
        <w:rPr>
          <w:b/>
          <w:lang w:val="tt-RU"/>
        </w:rPr>
        <w:t>Материал:</w:t>
      </w:r>
      <w:r>
        <w:rPr>
          <w:lang w:val="tt-RU"/>
        </w:rPr>
        <w:t xml:space="preserve"> 1.Дәреслек. 2.”Балаларга үгет-нәсыйхәт” китабы. 3.Н.В.Максимов, С.М.Трофимов “Татар теленнән дидактик материаллар”,  8-11 класс, 2005 </w:t>
      </w:r>
    </w:p>
    <w:p w:rsidR="00A04D6E" w:rsidRDefault="00A04D6E" w:rsidP="00A04D6E">
      <w:pPr>
        <w:spacing w:after="0" w:line="360" w:lineRule="auto"/>
        <w:jc w:val="both"/>
        <w:rPr>
          <w:lang w:val="tt-RU"/>
        </w:rPr>
      </w:pPr>
      <w:r w:rsidRPr="0096337F">
        <w:rPr>
          <w:b/>
          <w:lang w:val="tt-RU"/>
        </w:rPr>
        <w:t>Дәрес тибы</w:t>
      </w:r>
      <w:r>
        <w:rPr>
          <w:lang w:val="tt-RU"/>
        </w:rPr>
        <w:t>: яңа материалны аңлату дәресе</w:t>
      </w:r>
    </w:p>
    <w:p w:rsidR="00A04D6E" w:rsidRPr="0096337F" w:rsidRDefault="00A04D6E" w:rsidP="00A04D6E">
      <w:pPr>
        <w:spacing w:after="0" w:line="360" w:lineRule="auto"/>
        <w:jc w:val="both"/>
        <w:rPr>
          <w:rFonts w:ascii="Monotype Corsiva" w:hAnsi="Monotype Corsiva"/>
          <w:b/>
          <w:sz w:val="36"/>
          <w:szCs w:val="36"/>
          <w:lang w:val="tt-RU"/>
        </w:rPr>
      </w:pPr>
      <w:r w:rsidRPr="0096337F">
        <w:rPr>
          <w:rFonts w:ascii="Monotype Corsiva" w:hAnsi="Monotype Corsiva"/>
          <w:b/>
          <w:sz w:val="36"/>
          <w:szCs w:val="36"/>
          <w:lang w:val="tt-RU"/>
        </w:rPr>
        <w:t>Д</w:t>
      </w:r>
      <w:r w:rsidRPr="0096337F">
        <w:rPr>
          <w:rFonts w:ascii="Monotype Corsiva" w:hAnsi="Arial" w:cs="Arial"/>
          <w:b/>
          <w:i/>
          <w:sz w:val="32"/>
          <w:szCs w:val="32"/>
          <w:lang w:val="tt-RU"/>
        </w:rPr>
        <w:t>ә</w:t>
      </w:r>
      <w:r w:rsidRPr="0096337F">
        <w:rPr>
          <w:rFonts w:ascii="Monotype Corsiva" w:hAnsi="Monotype Corsiva" w:cs="Calibri"/>
          <w:b/>
          <w:sz w:val="36"/>
          <w:szCs w:val="36"/>
          <w:lang w:val="tt-RU"/>
        </w:rPr>
        <w:t>рес барышы</w:t>
      </w:r>
    </w:p>
    <w:p w:rsidR="00A04D6E" w:rsidRPr="0096337F" w:rsidRDefault="00A04D6E" w:rsidP="00A04D6E">
      <w:pPr>
        <w:spacing w:after="0" w:line="360" w:lineRule="auto"/>
        <w:jc w:val="both"/>
        <w:rPr>
          <w:b/>
          <w:i/>
          <w:lang w:val="tt-RU"/>
        </w:rPr>
      </w:pPr>
      <w:r w:rsidRPr="0096337F">
        <w:rPr>
          <w:b/>
          <w:i/>
          <w:lang w:val="tt-RU"/>
        </w:rPr>
        <w:t xml:space="preserve">I. </w:t>
      </w:r>
      <w:r w:rsidRPr="00AF165C">
        <w:rPr>
          <w:b/>
          <w:i/>
          <w:lang w:val="tt-RU"/>
        </w:rPr>
        <w:t xml:space="preserve"> </w:t>
      </w:r>
      <w:r w:rsidRPr="0096337F">
        <w:rPr>
          <w:b/>
          <w:i/>
          <w:lang w:val="tt-RU"/>
        </w:rPr>
        <w:t>Оештыру өлеше.</w:t>
      </w:r>
    </w:p>
    <w:p w:rsidR="00A04D6E" w:rsidRDefault="00A04D6E" w:rsidP="00A04D6E">
      <w:pPr>
        <w:spacing w:after="0" w:line="360" w:lineRule="auto"/>
        <w:jc w:val="both"/>
        <w:rPr>
          <w:lang w:val="tt-RU"/>
        </w:rPr>
      </w:pPr>
      <w:r>
        <w:rPr>
          <w:lang w:val="tt-RU"/>
        </w:rPr>
        <w:t>1..Исәнләшү.</w:t>
      </w:r>
    </w:p>
    <w:p w:rsidR="00A04D6E" w:rsidRDefault="00A04D6E" w:rsidP="00A04D6E">
      <w:pPr>
        <w:spacing w:after="0" w:line="360" w:lineRule="auto"/>
        <w:jc w:val="both"/>
        <w:rPr>
          <w:lang w:val="tt-RU"/>
        </w:rPr>
      </w:pPr>
      <w:r>
        <w:rPr>
          <w:lang w:val="tt-RU"/>
        </w:rPr>
        <w:t>2.Дәрескә әзерлекләрен  тикшерү.</w:t>
      </w:r>
    </w:p>
    <w:p w:rsidR="00A04D6E" w:rsidRDefault="00A04D6E" w:rsidP="00A04D6E">
      <w:pPr>
        <w:spacing w:after="0" w:line="360" w:lineRule="auto"/>
        <w:jc w:val="both"/>
        <w:rPr>
          <w:lang w:val="tt-RU"/>
        </w:rPr>
      </w:pPr>
      <w:r>
        <w:rPr>
          <w:lang w:val="tt-RU"/>
        </w:rPr>
        <w:t>3.Шигыр</w:t>
      </w:r>
      <w:r w:rsidRPr="00FA4A90">
        <w:rPr>
          <w:lang w:val="tt-RU"/>
        </w:rPr>
        <w:t>ь</w:t>
      </w:r>
      <w:r>
        <w:rPr>
          <w:lang w:val="tt-RU"/>
        </w:rPr>
        <w:t xml:space="preserve"> укыла “Матур гадәтле бул”</w:t>
      </w:r>
    </w:p>
    <w:p w:rsidR="00A04D6E" w:rsidRDefault="00A04D6E" w:rsidP="00A04D6E">
      <w:pPr>
        <w:spacing w:after="0" w:line="360" w:lineRule="auto"/>
        <w:jc w:val="both"/>
        <w:rPr>
          <w:lang w:val="tt-RU"/>
        </w:rPr>
        <w:sectPr w:rsidR="00A04D6E" w:rsidSect="00A04D6E">
          <w:pgSz w:w="11906" w:h="16838"/>
          <w:pgMar w:top="426" w:right="566" w:bottom="284" w:left="709" w:header="708" w:footer="708" w:gutter="0"/>
          <w:cols w:space="708"/>
          <w:docGrid w:linePitch="360"/>
        </w:sectPr>
      </w:pPr>
    </w:p>
    <w:p w:rsidR="00A04D6E" w:rsidRDefault="00A04D6E" w:rsidP="00A04D6E">
      <w:pPr>
        <w:spacing w:after="0" w:line="360" w:lineRule="auto"/>
        <w:jc w:val="both"/>
        <w:rPr>
          <w:lang w:val="tt-RU"/>
        </w:rPr>
      </w:pPr>
      <w:r>
        <w:rPr>
          <w:lang w:val="tt-RU"/>
        </w:rPr>
        <w:lastRenderedPageBreak/>
        <w:t>Кем рәнҗетми кечеләрне,</w:t>
      </w:r>
    </w:p>
    <w:p w:rsidR="00A04D6E" w:rsidRDefault="00A04D6E" w:rsidP="00A04D6E">
      <w:pPr>
        <w:spacing w:after="0" w:line="360" w:lineRule="auto"/>
        <w:jc w:val="both"/>
        <w:rPr>
          <w:lang w:val="tt-RU"/>
        </w:rPr>
      </w:pPr>
      <w:r>
        <w:rPr>
          <w:lang w:val="tt-RU"/>
        </w:rPr>
        <w:t>Өлкәннәргә ярдәм итә.</w:t>
      </w:r>
    </w:p>
    <w:p w:rsidR="00A04D6E" w:rsidRDefault="00A04D6E" w:rsidP="00A04D6E">
      <w:pPr>
        <w:spacing w:after="0" w:line="360" w:lineRule="auto"/>
        <w:jc w:val="both"/>
        <w:rPr>
          <w:lang w:val="tt-RU"/>
        </w:rPr>
      </w:pPr>
      <w:r>
        <w:rPr>
          <w:lang w:val="tt-RU"/>
        </w:rPr>
        <w:t>“Мин”, “мин” дип кәперәйми,</w:t>
      </w:r>
    </w:p>
    <w:p w:rsidR="00A04D6E" w:rsidRDefault="00A04D6E" w:rsidP="00A04D6E">
      <w:pPr>
        <w:spacing w:after="0" w:line="360" w:lineRule="auto"/>
        <w:jc w:val="both"/>
        <w:rPr>
          <w:lang w:val="tt-RU"/>
        </w:rPr>
      </w:pPr>
      <w:r>
        <w:rPr>
          <w:lang w:val="tt-RU"/>
        </w:rPr>
        <w:t>Дусларын хөрмәт итә,</w:t>
      </w:r>
    </w:p>
    <w:p w:rsidR="00A04D6E" w:rsidRDefault="00A04D6E" w:rsidP="00A04D6E">
      <w:pPr>
        <w:spacing w:after="0" w:line="360" w:lineRule="auto"/>
        <w:jc w:val="both"/>
        <w:rPr>
          <w:lang w:val="tt-RU"/>
        </w:rPr>
      </w:pPr>
      <w:r>
        <w:rPr>
          <w:lang w:val="tt-RU"/>
        </w:rPr>
        <w:t>Каршы дәшми, ялганламый,</w:t>
      </w:r>
    </w:p>
    <w:p w:rsidR="00A04D6E" w:rsidRDefault="00A04D6E" w:rsidP="00A04D6E">
      <w:pPr>
        <w:spacing w:after="0" w:line="360" w:lineRule="auto"/>
        <w:jc w:val="both"/>
        <w:rPr>
          <w:lang w:val="tt-RU"/>
        </w:rPr>
      </w:pPr>
      <w:r>
        <w:rPr>
          <w:lang w:val="tt-RU"/>
        </w:rPr>
        <w:t>Дөресен сөйли һәрчак,</w:t>
      </w:r>
    </w:p>
    <w:p w:rsidR="00A04D6E" w:rsidRDefault="00A04D6E" w:rsidP="00A04D6E">
      <w:pPr>
        <w:spacing w:after="0" w:line="360" w:lineRule="auto"/>
        <w:jc w:val="both"/>
        <w:rPr>
          <w:lang w:val="tt-RU"/>
        </w:rPr>
      </w:pPr>
      <w:r>
        <w:rPr>
          <w:lang w:val="tt-RU"/>
        </w:rPr>
        <w:lastRenderedPageBreak/>
        <w:t>Гафу итә, үч сакламый,</w:t>
      </w:r>
    </w:p>
    <w:p w:rsidR="00A04D6E" w:rsidRDefault="00A04D6E" w:rsidP="00A04D6E">
      <w:pPr>
        <w:spacing w:after="0" w:line="360" w:lineRule="auto"/>
        <w:jc w:val="both"/>
        <w:rPr>
          <w:lang w:val="tt-RU"/>
        </w:rPr>
      </w:pPr>
      <w:r>
        <w:rPr>
          <w:lang w:val="tt-RU"/>
        </w:rPr>
        <w:t>Сер саклый белә озак,</w:t>
      </w:r>
    </w:p>
    <w:p w:rsidR="00A04D6E" w:rsidRDefault="00A04D6E" w:rsidP="00A04D6E">
      <w:pPr>
        <w:spacing w:after="0" w:line="360" w:lineRule="auto"/>
        <w:jc w:val="both"/>
        <w:rPr>
          <w:lang w:val="tt-RU"/>
        </w:rPr>
      </w:pPr>
      <w:r>
        <w:rPr>
          <w:lang w:val="tt-RU"/>
        </w:rPr>
        <w:t>Шул була күркәм холыклы,</w:t>
      </w:r>
    </w:p>
    <w:p w:rsidR="00A04D6E" w:rsidRDefault="00A04D6E" w:rsidP="00A04D6E">
      <w:pPr>
        <w:spacing w:after="0" w:line="360" w:lineRule="auto"/>
        <w:jc w:val="both"/>
        <w:rPr>
          <w:lang w:val="tt-RU"/>
        </w:rPr>
      </w:pPr>
      <w:r>
        <w:rPr>
          <w:lang w:val="tt-RU"/>
        </w:rPr>
        <w:t xml:space="preserve">Тәрбияле, әдәпле... </w:t>
      </w:r>
    </w:p>
    <w:p w:rsidR="00A04D6E" w:rsidRDefault="00A04D6E" w:rsidP="00A04D6E">
      <w:pPr>
        <w:spacing w:after="0" w:line="360" w:lineRule="auto"/>
        <w:jc w:val="both"/>
        <w:rPr>
          <w:lang w:val="tt-RU"/>
        </w:rPr>
      </w:pPr>
      <w:r>
        <w:rPr>
          <w:lang w:val="tt-RU"/>
        </w:rPr>
        <w:t>Син дә, дустым булсаң иде</w:t>
      </w:r>
    </w:p>
    <w:p w:rsidR="00A04D6E" w:rsidRDefault="00A04D6E" w:rsidP="00A04D6E">
      <w:pPr>
        <w:spacing w:after="0" w:line="360" w:lineRule="auto"/>
        <w:jc w:val="both"/>
        <w:rPr>
          <w:lang w:val="tt-RU"/>
        </w:rPr>
      </w:pPr>
      <w:r>
        <w:rPr>
          <w:lang w:val="tt-RU"/>
        </w:rPr>
        <w:t>Шундый матур гадәтле!..</w:t>
      </w:r>
    </w:p>
    <w:p w:rsidR="00A04D6E" w:rsidRDefault="00A04D6E" w:rsidP="00A04D6E">
      <w:pPr>
        <w:pStyle w:val="a3"/>
        <w:numPr>
          <w:ilvl w:val="0"/>
          <w:numId w:val="1"/>
        </w:numPr>
        <w:spacing w:after="0" w:line="360" w:lineRule="auto"/>
        <w:jc w:val="both"/>
        <w:rPr>
          <w:lang w:val="tt-RU"/>
        </w:rPr>
        <w:sectPr w:rsidR="00A04D6E" w:rsidSect="00573DB9">
          <w:type w:val="continuous"/>
          <w:pgSz w:w="11906" w:h="16838"/>
          <w:pgMar w:top="426" w:right="566" w:bottom="1134" w:left="709" w:header="708" w:footer="708" w:gutter="0"/>
          <w:cols w:num="2" w:space="708"/>
          <w:docGrid w:linePitch="360"/>
        </w:sectPr>
      </w:pPr>
    </w:p>
    <w:p w:rsidR="00A04D6E" w:rsidRDefault="00A04D6E" w:rsidP="00A04D6E">
      <w:pPr>
        <w:pStyle w:val="a3"/>
        <w:numPr>
          <w:ilvl w:val="0"/>
          <w:numId w:val="1"/>
        </w:numPr>
        <w:spacing w:after="0" w:line="360" w:lineRule="auto"/>
        <w:jc w:val="both"/>
        <w:rPr>
          <w:lang w:val="tt-RU"/>
        </w:rPr>
      </w:pPr>
      <w:r>
        <w:rPr>
          <w:lang w:val="tt-RU"/>
        </w:rPr>
        <w:lastRenderedPageBreak/>
        <w:t>Укучылар, бу шигыр</w:t>
      </w:r>
      <w:r w:rsidRPr="00FA4A90">
        <w:rPr>
          <w:lang w:val="tt-RU"/>
        </w:rPr>
        <w:t>ь</w:t>
      </w:r>
      <w:r>
        <w:rPr>
          <w:lang w:val="tt-RU"/>
        </w:rPr>
        <w:t xml:space="preserve"> юлллары безне нинди булырга чакыра? (әдәпле, матур гадәтле)</w:t>
      </w:r>
    </w:p>
    <w:p w:rsidR="00A04D6E" w:rsidRDefault="00A04D6E" w:rsidP="00A04D6E">
      <w:pPr>
        <w:pStyle w:val="a3"/>
        <w:numPr>
          <w:ilvl w:val="0"/>
          <w:numId w:val="1"/>
        </w:numPr>
        <w:spacing w:after="0" w:line="360" w:lineRule="auto"/>
        <w:jc w:val="both"/>
        <w:rPr>
          <w:lang w:val="tt-RU"/>
        </w:rPr>
      </w:pPr>
      <w:r>
        <w:rPr>
          <w:lang w:val="tt-RU"/>
        </w:rPr>
        <w:t>Әдәпле, матур гадәтле кеше нинди сыйфатларга ия булырга тиеш соң? (Укычыларның җаваплары тыңланыла)</w:t>
      </w:r>
    </w:p>
    <w:p w:rsidR="00A04D6E" w:rsidRDefault="00A04D6E" w:rsidP="00A04D6E">
      <w:pPr>
        <w:spacing w:after="0" w:line="360" w:lineRule="auto"/>
        <w:jc w:val="both"/>
        <w:rPr>
          <w:lang w:val="tt-RU"/>
        </w:rPr>
      </w:pPr>
      <w:r>
        <w:rPr>
          <w:lang w:val="tt-RU"/>
        </w:rPr>
        <w:t>4.Дәреснең темасы һәм максаты белән таныштыру.</w:t>
      </w:r>
    </w:p>
    <w:p w:rsidR="00A04D6E" w:rsidRDefault="00A04D6E" w:rsidP="00A04D6E">
      <w:pPr>
        <w:spacing w:after="0" w:line="360" w:lineRule="auto"/>
        <w:jc w:val="both"/>
        <w:rPr>
          <w:lang w:val="tt-RU"/>
        </w:rPr>
      </w:pPr>
      <w:r>
        <w:rPr>
          <w:lang w:val="tt-RU"/>
        </w:rPr>
        <w:t xml:space="preserve">1)Эпиграф укыла </w:t>
      </w:r>
    </w:p>
    <w:p w:rsidR="00A04D6E" w:rsidRDefault="00A04D6E" w:rsidP="00A04D6E">
      <w:pPr>
        <w:spacing w:after="0" w:line="360" w:lineRule="auto"/>
        <w:jc w:val="both"/>
        <w:rPr>
          <w:lang w:val="tt-RU"/>
        </w:rPr>
      </w:pPr>
      <w:r>
        <w:rPr>
          <w:lang w:val="tt-RU"/>
        </w:rPr>
        <w:t>“Әхлагы төзек булмаса, адәм баласының рухы да сәламәт булмас”  Р.Фәхретдин</w:t>
      </w:r>
    </w:p>
    <w:p w:rsidR="00A04D6E" w:rsidRDefault="00A04D6E" w:rsidP="00A04D6E">
      <w:pPr>
        <w:spacing w:after="0" w:line="360" w:lineRule="auto"/>
        <w:jc w:val="both"/>
        <w:rPr>
          <w:lang w:val="tt-RU"/>
        </w:rPr>
      </w:pPr>
      <w:r>
        <w:rPr>
          <w:lang w:val="tt-RU"/>
        </w:rPr>
        <w:t>- Эпиграфта нинди мәгънә ята?</w:t>
      </w:r>
    </w:p>
    <w:p w:rsidR="00A04D6E" w:rsidRDefault="00A04D6E" w:rsidP="00A04D6E">
      <w:pPr>
        <w:spacing w:after="0" w:line="360" w:lineRule="auto"/>
        <w:jc w:val="both"/>
        <w:rPr>
          <w:lang w:val="tt-RU"/>
        </w:rPr>
      </w:pPr>
      <w:r>
        <w:rPr>
          <w:lang w:val="tt-RU"/>
        </w:rPr>
        <w:t>2)Җөмләне тикшерү (ия, хәбәрен табу), исемен әйтү.</w:t>
      </w:r>
    </w:p>
    <w:p w:rsidR="00A04D6E" w:rsidRDefault="00A04D6E" w:rsidP="00A04D6E">
      <w:pPr>
        <w:spacing w:after="0" w:line="360" w:lineRule="auto"/>
        <w:jc w:val="both"/>
        <w:rPr>
          <w:lang w:val="tt-RU"/>
        </w:rPr>
      </w:pPr>
      <w:r>
        <w:rPr>
          <w:lang w:val="tt-RU"/>
        </w:rPr>
        <w:t>3)Дәреснең темасы һәм максатын әйтү.</w:t>
      </w:r>
    </w:p>
    <w:p w:rsidR="00A04D6E" w:rsidRPr="0096337F" w:rsidRDefault="00A04D6E" w:rsidP="00A04D6E">
      <w:pPr>
        <w:spacing w:after="0" w:line="360" w:lineRule="auto"/>
        <w:jc w:val="both"/>
        <w:rPr>
          <w:b/>
          <w:i/>
          <w:lang w:val="tt-RU"/>
        </w:rPr>
      </w:pPr>
      <w:r w:rsidRPr="00AF165C">
        <w:rPr>
          <w:b/>
          <w:i/>
          <w:lang w:val="tt-RU"/>
        </w:rPr>
        <w:t xml:space="preserve">II.  </w:t>
      </w:r>
      <w:r w:rsidRPr="0096337F">
        <w:rPr>
          <w:b/>
          <w:i/>
          <w:lang w:val="tt-RU"/>
        </w:rPr>
        <w:t>Өй эшен тикшерү.</w:t>
      </w:r>
    </w:p>
    <w:p w:rsidR="00A04D6E" w:rsidRDefault="00A04D6E" w:rsidP="00A04D6E">
      <w:pPr>
        <w:spacing w:after="0" w:line="360" w:lineRule="auto"/>
        <w:jc w:val="both"/>
        <w:rPr>
          <w:lang w:val="tt-RU"/>
        </w:rPr>
      </w:pPr>
      <w:r>
        <w:rPr>
          <w:lang w:val="tt-RU"/>
        </w:rPr>
        <w:t>Фронталь сорауларга җавап алу.</w:t>
      </w:r>
    </w:p>
    <w:p w:rsidR="00A04D6E" w:rsidRPr="00995250" w:rsidRDefault="00A04D6E" w:rsidP="00A04D6E">
      <w:pPr>
        <w:spacing w:after="0" w:line="360" w:lineRule="auto"/>
        <w:jc w:val="both"/>
        <w:rPr>
          <w:lang w:val="tt-RU"/>
        </w:rPr>
      </w:pPr>
      <w:r w:rsidRPr="00995250">
        <w:rPr>
          <w:lang w:val="tt-RU"/>
        </w:rPr>
        <w:lastRenderedPageBreak/>
        <w:t>Кушма җөмлә дип нинди җөмләгә әйтәләр? Гади җөмләләрдән алар нәрсә белән аерыла?</w:t>
      </w:r>
      <w:r>
        <w:rPr>
          <w:lang w:val="tt-RU"/>
        </w:rPr>
        <w:t xml:space="preserve"> </w:t>
      </w:r>
      <w:r w:rsidRPr="00995250">
        <w:rPr>
          <w:lang w:val="tt-RU"/>
        </w:rPr>
        <w:t>Кушма җөмлә составындагы гади җөмлә үзара нинди  чаралар ярдәмендә бәйләнәләр?</w:t>
      </w:r>
      <w:r>
        <w:rPr>
          <w:lang w:val="tt-RU"/>
        </w:rPr>
        <w:t xml:space="preserve"> </w:t>
      </w:r>
      <w:r w:rsidRPr="00995250">
        <w:rPr>
          <w:lang w:val="tt-RU"/>
        </w:rPr>
        <w:t>Кушма җөмләне  нинди төрләргә бүләләр?</w:t>
      </w:r>
      <w:r>
        <w:rPr>
          <w:lang w:val="tt-RU"/>
        </w:rPr>
        <w:t xml:space="preserve"> </w:t>
      </w:r>
      <w:r w:rsidRPr="00995250">
        <w:rPr>
          <w:lang w:val="tt-RU"/>
        </w:rPr>
        <w:t>Ике компонентлы кушма җөмлә, бәйләнеш төренә карап, ничә төргә бүленә?Нинди җөмләгә тезмә кушма җөмлә диләр?Теркәгечле тезмә кушма җөмлә дип нинди җөмлә атала?</w:t>
      </w:r>
    </w:p>
    <w:p w:rsidR="00A04D6E" w:rsidRDefault="00A04D6E" w:rsidP="00A04D6E">
      <w:pPr>
        <w:spacing w:after="0" w:line="360" w:lineRule="auto"/>
        <w:jc w:val="both"/>
        <w:rPr>
          <w:lang w:val="tt-RU"/>
        </w:rPr>
      </w:pPr>
      <w:r>
        <w:rPr>
          <w:lang w:val="tt-RU"/>
        </w:rPr>
        <w:t xml:space="preserve"> (укучылар җаваплары өчен юлламага билге куялар)</w:t>
      </w:r>
    </w:p>
    <w:p w:rsidR="00A04D6E" w:rsidRPr="0096337F" w:rsidRDefault="00A04D6E" w:rsidP="00A04D6E">
      <w:pPr>
        <w:spacing w:after="0" w:line="360" w:lineRule="auto"/>
        <w:jc w:val="both"/>
        <w:rPr>
          <w:b/>
          <w:i/>
          <w:lang w:val="tt-RU"/>
        </w:rPr>
      </w:pPr>
      <w:r w:rsidRPr="0096337F">
        <w:rPr>
          <w:b/>
          <w:i/>
          <w:lang w:val="tt-RU"/>
        </w:rPr>
        <w:t>III.  Яңа белем һәм күнекмәләр үзләштерү өлеше.</w:t>
      </w:r>
    </w:p>
    <w:p w:rsidR="00A04D6E" w:rsidRDefault="00A04D6E" w:rsidP="00A04D6E">
      <w:pPr>
        <w:pStyle w:val="a3"/>
        <w:numPr>
          <w:ilvl w:val="0"/>
          <w:numId w:val="2"/>
        </w:numPr>
        <w:spacing w:after="0" w:line="360" w:lineRule="auto"/>
        <w:jc w:val="both"/>
        <w:rPr>
          <w:lang w:val="tt-RU"/>
        </w:rPr>
      </w:pPr>
      <w:r>
        <w:rPr>
          <w:lang w:val="tt-RU"/>
        </w:rPr>
        <w:t>Укытучының теманы сөйләве.</w:t>
      </w:r>
    </w:p>
    <w:p w:rsidR="00A04D6E" w:rsidRDefault="00A04D6E" w:rsidP="00A04D6E">
      <w:pPr>
        <w:pStyle w:val="a3"/>
        <w:numPr>
          <w:ilvl w:val="0"/>
          <w:numId w:val="1"/>
        </w:numPr>
        <w:spacing w:after="0" w:line="360" w:lineRule="auto"/>
        <w:jc w:val="both"/>
        <w:rPr>
          <w:lang w:val="tt-RU"/>
        </w:rPr>
      </w:pPr>
      <w:r>
        <w:rPr>
          <w:lang w:val="tt-RU"/>
        </w:rPr>
        <w:t xml:space="preserve">Ә хәзер мисаллар ярдәмендә карап китик. (6 слайд) </w:t>
      </w:r>
    </w:p>
    <w:p w:rsidR="00A04D6E" w:rsidRPr="00406802" w:rsidRDefault="00A04D6E" w:rsidP="00A04D6E">
      <w:pPr>
        <w:spacing w:after="0" w:line="360" w:lineRule="auto"/>
        <w:jc w:val="both"/>
        <w:rPr>
          <w:lang w:val="tt-RU"/>
        </w:rPr>
      </w:pPr>
      <w:r w:rsidRPr="00406802">
        <w:rPr>
          <w:lang w:val="tt-RU"/>
        </w:rPr>
        <w:t>Таң сызыла башлагач кына, Назимов ничектер онытылып китте. (Г.Ә.)</w:t>
      </w:r>
    </w:p>
    <w:p w:rsidR="00A04D6E" w:rsidRPr="00406802" w:rsidRDefault="00A04D6E" w:rsidP="00A04D6E">
      <w:pPr>
        <w:spacing w:after="0" w:line="360" w:lineRule="auto"/>
        <w:jc w:val="both"/>
      </w:pPr>
      <w:r w:rsidRPr="00406802">
        <w:rPr>
          <w:bCs/>
          <w:lang w:val="tt-RU"/>
        </w:rPr>
        <w:t>Сиңа соңгы васыятем шул: авылны, туган җирне ташлап китмә. (В.Н)</w:t>
      </w:r>
      <w:r w:rsidRPr="00406802">
        <w:rPr>
          <w:bCs/>
        </w:rPr>
        <w:t xml:space="preserve"> </w:t>
      </w:r>
    </w:p>
    <w:p w:rsidR="00A04D6E" w:rsidRDefault="00A04D6E" w:rsidP="00A04D6E">
      <w:pPr>
        <w:pStyle w:val="a3"/>
        <w:numPr>
          <w:ilvl w:val="0"/>
          <w:numId w:val="2"/>
        </w:numPr>
        <w:spacing w:after="0" w:line="360" w:lineRule="auto"/>
        <w:jc w:val="both"/>
        <w:rPr>
          <w:lang w:val="tt-RU"/>
        </w:rPr>
      </w:pPr>
      <w:r>
        <w:rPr>
          <w:lang w:val="tt-RU"/>
        </w:rPr>
        <w:t>Китаптан 51 нче күнегүне эшләү.</w:t>
      </w:r>
    </w:p>
    <w:p w:rsidR="00A04D6E" w:rsidRDefault="00A04D6E" w:rsidP="00A04D6E">
      <w:pPr>
        <w:pStyle w:val="a3"/>
        <w:numPr>
          <w:ilvl w:val="0"/>
          <w:numId w:val="1"/>
        </w:numPr>
        <w:spacing w:after="0" w:line="360" w:lineRule="auto"/>
        <w:jc w:val="both"/>
        <w:rPr>
          <w:lang w:val="tt-RU"/>
        </w:rPr>
      </w:pPr>
      <w:r w:rsidRPr="00406802">
        <w:rPr>
          <w:lang w:val="tt-RU"/>
        </w:rPr>
        <w:t>Иярчен җөмләләргә сорау куеп, мәгънә ягыннан төрләрен билгеләргә. Бәйләүче чараларның астына сызарга.</w:t>
      </w:r>
    </w:p>
    <w:p w:rsidR="00A04D6E" w:rsidRDefault="00A04D6E" w:rsidP="00A04D6E">
      <w:pPr>
        <w:spacing w:after="0" w:line="360" w:lineRule="auto"/>
        <w:jc w:val="both"/>
        <w:rPr>
          <w:lang w:val="tt-RU"/>
        </w:rPr>
      </w:pPr>
      <w:r>
        <w:rPr>
          <w:lang w:val="tt-RU"/>
        </w:rPr>
        <w:t>(Эшләп бетергәннән соң, җавап биргән укучылар юлламага билге куялар)</w:t>
      </w:r>
    </w:p>
    <w:p w:rsidR="00A04D6E" w:rsidRPr="0096337F" w:rsidRDefault="00A04D6E" w:rsidP="00A04D6E">
      <w:pPr>
        <w:spacing w:after="0" w:line="360" w:lineRule="auto"/>
        <w:ind w:left="360"/>
        <w:jc w:val="both"/>
        <w:rPr>
          <w:b/>
          <w:i/>
          <w:lang w:val="tt-RU"/>
        </w:rPr>
      </w:pPr>
      <w:r w:rsidRPr="0096337F">
        <w:rPr>
          <w:b/>
          <w:i/>
          <w:lang w:val="tt-RU"/>
        </w:rPr>
        <w:t>IV. Алган белемнәрне ныгыту, формалаштыру.</w:t>
      </w:r>
    </w:p>
    <w:p w:rsidR="00A04D6E" w:rsidRDefault="00A04D6E" w:rsidP="00A04D6E">
      <w:pPr>
        <w:pStyle w:val="a3"/>
        <w:numPr>
          <w:ilvl w:val="0"/>
          <w:numId w:val="3"/>
        </w:numPr>
        <w:spacing w:after="0" w:line="360" w:lineRule="auto"/>
        <w:jc w:val="both"/>
        <w:rPr>
          <w:lang w:val="tt-RU"/>
        </w:rPr>
      </w:pPr>
      <w:r>
        <w:rPr>
          <w:lang w:val="tt-RU"/>
        </w:rPr>
        <w:t>Мәкал</w:t>
      </w:r>
      <w:r w:rsidRPr="00FA4A90">
        <w:rPr>
          <w:lang w:val="tt-RU"/>
        </w:rPr>
        <w:t>ь</w:t>
      </w:r>
      <w:r>
        <w:rPr>
          <w:lang w:val="tt-RU"/>
        </w:rPr>
        <w:t>ләр һәм үгет-нәсыйхәтләр бирелгән.</w:t>
      </w:r>
    </w:p>
    <w:p w:rsidR="00A04D6E" w:rsidRPr="00A04D6E" w:rsidRDefault="00A04D6E" w:rsidP="00A04D6E">
      <w:pPr>
        <w:spacing w:after="0" w:line="360" w:lineRule="auto"/>
        <w:jc w:val="both"/>
        <w:rPr>
          <w:lang w:val="tt-RU"/>
        </w:rPr>
        <w:sectPr w:rsidR="00A04D6E" w:rsidRPr="00A04D6E" w:rsidSect="00995250">
          <w:type w:val="continuous"/>
          <w:pgSz w:w="11906" w:h="16838"/>
          <w:pgMar w:top="426" w:right="566" w:bottom="568" w:left="709" w:header="708" w:footer="708" w:gutter="0"/>
          <w:cols w:space="708"/>
          <w:docGrid w:linePitch="360"/>
        </w:sectPr>
      </w:pPr>
      <w:r>
        <w:rPr>
          <w:lang w:val="tt-RU"/>
        </w:rPr>
        <w:t>Дәфтәрләрдә иярченле кушма җөмләләрнең структур һәм мәгънә ягыннан төрләрен тикшерү.</w:t>
      </w:r>
      <w:r w:rsidRPr="00A04D6E">
        <w:rPr>
          <w:bCs/>
          <w:lang w:val="tt-RU"/>
        </w:rPr>
        <w:t xml:space="preserve"> </w:t>
      </w:r>
      <w:r>
        <w:rPr>
          <w:bCs/>
          <w:lang w:val="tt-RU"/>
        </w:rPr>
        <w:t xml:space="preserve">                                                              </w:t>
      </w:r>
      <w:r w:rsidRPr="00406802">
        <w:rPr>
          <w:bCs/>
          <w:lang w:val="tt-RU"/>
        </w:rPr>
        <w:t>Дөрес җаваплар:</w:t>
      </w:r>
      <w:r w:rsidRPr="00A04D6E">
        <w:rPr>
          <w:lang w:val="tt-RU"/>
        </w:rPr>
        <w:br/>
      </w:r>
    </w:p>
    <w:p w:rsidR="00A04D6E" w:rsidRPr="00406802" w:rsidRDefault="00A04D6E" w:rsidP="00A04D6E">
      <w:pPr>
        <w:spacing w:after="0" w:line="360" w:lineRule="auto"/>
        <w:jc w:val="both"/>
        <w:rPr>
          <w:lang w:val="tt-RU"/>
        </w:rPr>
      </w:pPr>
      <w:r w:rsidRPr="00406802">
        <w:rPr>
          <w:bCs/>
          <w:lang w:val="tt-RU"/>
        </w:rPr>
        <w:lastRenderedPageBreak/>
        <w:t>1.[  ] : (   ).</w:t>
      </w:r>
      <w:r>
        <w:rPr>
          <w:bCs/>
          <w:lang w:val="tt-RU"/>
        </w:rPr>
        <w:t xml:space="preserve">                              </w:t>
      </w:r>
      <w:r w:rsidRPr="00406802">
        <w:rPr>
          <w:bCs/>
          <w:lang w:val="tt-RU"/>
        </w:rPr>
        <w:t>1 җөмлә – 3 схема</w:t>
      </w:r>
    </w:p>
    <w:p w:rsidR="00A04D6E" w:rsidRPr="00406802" w:rsidRDefault="00A04D6E" w:rsidP="00A04D6E">
      <w:pPr>
        <w:spacing w:after="0" w:line="360" w:lineRule="auto"/>
        <w:jc w:val="both"/>
        <w:rPr>
          <w:lang w:val="tt-RU"/>
        </w:rPr>
      </w:pPr>
      <w:r w:rsidRPr="00406802">
        <w:rPr>
          <w:bCs/>
          <w:lang w:val="tt-RU"/>
        </w:rPr>
        <w:t>2.(Кем ...), [аны ...].</w:t>
      </w:r>
      <w:r>
        <w:rPr>
          <w:bCs/>
          <w:lang w:val="tt-RU"/>
        </w:rPr>
        <w:t xml:space="preserve">               </w:t>
      </w:r>
      <w:r w:rsidRPr="00406802">
        <w:rPr>
          <w:bCs/>
          <w:lang w:val="tt-RU"/>
        </w:rPr>
        <w:t>2 җөмлә – 5 схема</w:t>
      </w:r>
    </w:p>
    <w:p w:rsidR="00A04D6E" w:rsidRPr="00406802" w:rsidRDefault="00A04D6E" w:rsidP="00A04D6E">
      <w:pPr>
        <w:spacing w:after="0" w:line="360" w:lineRule="auto"/>
        <w:jc w:val="both"/>
        <w:rPr>
          <w:lang w:val="tt-RU"/>
        </w:rPr>
      </w:pPr>
      <w:r w:rsidRPr="00406802">
        <w:rPr>
          <w:bCs/>
          <w:lang w:val="tt-RU"/>
        </w:rPr>
        <w:t>3.(   )  [  ].</w:t>
      </w:r>
      <w:r>
        <w:rPr>
          <w:bCs/>
          <w:lang w:val="tt-RU"/>
        </w:rPr>
        <w:t xml:space="preserve">                               </w:t>
      </w:r>
      <w:r w:rsidRPr="00406802">
        <w:rPr>
          <w:bCs/>
          <w:lang w:val="tt-RU"/>
        </w:rPr>
        <w:t>3 җөмлә – 2 схема</w:t>
      </w:r>
    </w:p>
    <w:p w:rsidR="00A04D6E" w:rsidRPr="00406802" w:rsidRDefault="00A04D6E" w:rsidP="00A04D6E">
      <w:pPr>
        <w:spacing w:after="0" w:line="360" w:lineRule="auto"/>
        <w:jc w:val="both"/>
        <w:rPr>
          <w:lang w:val="tt-RU"/>
        </w:rPr>
      </w:pPr>
      <w:r w:rsidRPr="00406802">
        <w:rPr>
          <w:bCs/>
          <w:lang w:val="tt-RU"/>
        </w:rPr>
        <w:t>4.(Кемнең ...), [аның  ].</w:t>
      </w:r>
      <w:r>
        <w:rPr>
          <w:bCs/>
          <w:lang w:val="tt-RU"/>
        </w:rPr>
        <w:t xml:space="preserve">        </w:t>
      </w:r>
      <w:r w:rsidRPr="00406802">
        <w:rPr>
          <w:bCs/>
          <w:lang w:val="tt-RU"/>
        </w:rPr>
        <w:t>4 җөмлә – 1 схема</w:t>
      </w:r>
    </w:p>
    <w:p w:rsidR="00A04D6E" w:rsidRPr="00406802" w:rsidRDefault="00A04D6E" w:rsidP="00A04D6E">
      <w:pPr>
        <w:spacing w:after="0" w:line="360" w:lineRule="auto"/>
        <w:jc w:val="both"/>
        <w:rPr>
          <w:lang w:val="tt-RU"/>
        </w:rPr>
      </w:pPr>
      <w:r w:rsidRPr="00406802">
        <w:rPr>
          <w:bCs/>
          <w:lang w:val="tt-RU"/>
        </w:rPr>
        <w:t>5. (...  -саң), [  ].</w:t>
      </w:r>
      <w:r>
        <w:rPr>
          <w:bCs/>
          <w:lang w:val="tt-RU"/>
        </w:rPr>
        <w:t xml:space="preserve">                     </w:t>
      </w:r>
      <w:r w:rsidRPr="00406802">
        <w:rPr>
          <w:bCs/>
          <w:lang w:val="tt-RU"/>
        </w:rPr>
        <w:t>5 җөмлә – 6 схема</w:t>
      </w:r>
    </w:p>
    <w:p w:rsidR="00A04D6E" w:rsidRPr="00406802" w:rsidRDefault="00A04D6E" w:rsidP="00A04D6E">
      <w:pPr>
        <w:spacing w:after="0" w:line="360" w:lineRule="auto"/>
        <w:jc w:val="both"/>
        <w:rPr>
          <w:bCs/>
          <w:lang w:val="tt-RU"/>
        </w:rPr>
      </w:pPr>
      <w:r w:rsidRPr="00406802">
        <w:rPr>
          <w:bCs/>
          <w:lang w:val="tt-RU"/>
        </w:rPr>
        <w:t xml:space="preserve">6. [Кем ...], (    ) </w:t>
      </w:r>
      <w:r>
        <w:rPr>
          <w:bCs/>
          <w:lang w:val="tt-RU"/>
        </w:rPr>
        <w:t xml:space="preserve">                    </w:t>
      </w:r>
      <w:r w:rsidRPr="00406802">
        <w:rPr>
          <w:bCs/>
          <w:lang w:val="tt-RU"/>
        </w:rPr>
        <w:t xml:space="preserve">6 җөмлә – 4 схема </w:t>
      </w:r>
    </w:p>
    <w:p w:rsidR="00A04D6E" w:rsidRPr="00573DB9" w:rsidRDefault="00A04D6E" w:rsidP="00A04D6E">
      <w:pPr>
        <w:spacing w:after="0" w:line="360" w:lineRule="auto"/>
        <w:jc w:val="both"/>
        <w:rPr>
          <w:lang w:val="tt-RU"/>
        </w:rPr>
      </w:pPr>
      <w:r>
        <w:rPr>
          <w:lang w:val="tt-RU"/>
        </w:rPr>
        <w:t>(укучылар җаваплары өчен юлламага билге куялар)</w:t>
      </w:r>
    </w:p>
    <w:p w:rsidR="00A04D6E" w:rsidRDefault="00A04D6E" w:rsidP="00A04D6E">
      <w:pPr>
        <w:pStyle w:val="a3"/>
        <w:numPr>
          <w:ilvl w:val="0"/>
          <w:numId w:val="5"/>
        </w:numPr>
        <w:spacing w:after="0" w:line="360" w:lineRule="auto"/>
        <w:jc w:val="both"/>
        <w:rPr>
          <w:lang w:val="tt-RU"/>
        </w:rPr>
      </w:pPr>
      <w:r>
        <w:rPr>
          <w:lang w:val="tt-RU"/>
        </w:rPr>
        <w:t>Без сезнең белән ике дәүләт телен өйрәнәбез. Татар телендә алган белемнәрне рус телендә куллану уңаеннан, татарча җөмләләрне рус теленә тәрҗемә итәргә.</w:t>
      </w:r>
    </w:p>
    <w:p w:rsidR="00A04D6E" w:rsidRDefault="00A04D6E" w:rsidP="00A04D6E">
      <w:pPr>
        <w:spacing w:after="0" w:line="360" w:lineRule="auto"/>
        <w:jc w:val="both"/>
        <w:rPr>
          <w:lang w:val="tt-RU"/>
        </w:rPr>
      </w:pPr>
      <w:r>
        <w:rPr>
          <w:lang w:val="tt-RU"/>
        </w:rPr>
        <w:t>(Сәләтле һәм авыр үзләштерүче балалар өчен аерым җөмләләр бирелә)</w:t>
      </w:r>
    </w:p>
    <w:p w:rsidR="00A04D6E" w:rsidRPr="00995250" w:rsidRDefault="00A04D6E" w:rsidP="00A04D6E">
      <w:pPr>
        <w:spacing w:after="0" w:line="360" w:lineRule="auto"/>
        <w:jc w:val="both"/>
        <w:rPr>
          <w:i/>
          <w:lang w:val="tt-RU"/>
        </w:rPr>
      </w:pPr>
      <w:r w:rsidRPr="003F323A">
        <w:rPr>
          <w:i/>
          <w:lang w:val="tt-RU"/>
        </w:rPr>
        <w:t>Сәләтле балалар өчен:</w:t>
      </w:r>
      <w:r w:rsidRPr="003F323A">
        <w:rPr>
          <w:bCs/>
          <w:lang w:val="tt-RU"/>
        </w:rPr>
        <w:t>1.Кем тырыша, аны һәрчак хөрмәт итәләр.2.Мин беләм: сез үзегезне генә кайгырта торган кеше түгел.3.Ул китте исә, миңа күңелсез булып кала.4.Иң әһәмиятлесе: мин аңа ышанам.5.Кайда татулык, шунда көч.</w:t>
      </w:r>
    </w:p>
    <w:p w:rsidR="00A04D6E" w:rsidRPr="00406802" w:rsidRDefault="00A04D6E" w:rsidP="00A04D6E">
      <w:pPr>
        <w:spacing w:after="0" w:line="360" w:lineRule="auto"/>
        <w:jc w:val="both"/>
        <w:rPr>
          <w:bCs/>
          <w:lang w:val="tt-RU"/>
        </w:rPr>
      </w:pPr>
    </w:p>
    <w:p w:rsidR="00A04D6E" w:rsidRPr="00995250" w:rsidRDefault="00A04D6E" w:rsidP="00A04D6E">
      <w:pPr>
        <w:spacing w:after="0" w:line="360" w:lineRule="auto"/>
        <w:jc w:val="both"/>
        <w:rPr>
          <w:bCs/>
          <w:i/>
          <w:lang w:val="tt-RU"/>
        </w:rPr>
      </w:pPr>
      <w:r>
        <w:rPr>
          <w:lang w:val="tt-RU"/>
        </w:rPr>
        <w:lastRenderedPageBreak/>
        <w:t xml:space="preserve">  </w:t>
      </w:r>
      <w:r w:rsidRPr="003F323A">
        <w:rPr>
          <w:bCs/>
          <w:i/>
          <w:lang w:val="tt-RU"/>
        </w:rPr>
        <w:t>Авыр үзләштерү балалар өчен:</w:t>
      </w:r>
      <w:r w:rsidRPr="003F323A">
        <w:rPr>
          <w:bCs/>
          <w:lang w:val="tt-RU"/>
        </w:rPr>
        <w:t>1.Кем үзен үзе хөрмәт итми, аны башкалар да хөрмәт итми.2.Иң әһәмиятлесе: ул мине кичерде.3.Күренә: Әминә аны ярты сүздән аңлый.4.Рөстәм белми калды: төн буе яңгыр яуды</w:t>
      </w:r>
      <w:r w:rsidRPr="00121D41">
        <w:rPr>
          <w:b/>
          <w:bCs/>
          <w:lang w:val="tt-RU"/>
        </w:rPr>
        <w:t>.</w:t>
      </w:r>
      <w:r w:rsidRPr="00573DB9">
        <w:rPr>
          <w:b/>
          <w:bCs/>
          <w:lang w:val="tt-RU"/>
        </w:rPr>
        <w:t xml:space="preserve"> </w:t>
      </w:r>
      <w:r>
        <w:rPr>
          <w:lang w:val="tt-RU"/>
        </w:rPr>
        <w:t>(укучылар җаваплары өчен юлламага билге куялар)</w:t>
      </w:r>
    </w:p>
    <w:p w:rsidR="00A04D6E" w:rsidRDefault="00A04D6E" w:rsidP="00A04D6E">
      <w:pPr>
        <w:pStyle w:val="a3"/>
        <w:numPr>
          <w:ilvl w:val="0"/>
          <w:numId w:val="5"/>
        </w:numPr>
        <w:spacing w:after="0" w:line="360" w:lineRule="auto"/>
        <w:jc w:val="both"/>
        <w:rPr>
          <w:bCs/>
          <w:lang w:val="tt-RU"/>
        </w:rPr>
      </w:pPr>
      <w:r>
        <w:rPr>
          <w:bCs/>
          <w:lang w:val="tt-RU"/>
        </w:rPr>
        <w:t xml:space="preserve">Теорияне практикада куллану. </w:t>
      </w:r>
      <w:r w:rsidRPr="00573DB9">
        <w:rPr>
          <w:bCs/>
          <w:lang w:val="tt-RU"/>
        </w:rPr>
        <w:t>Бердәм дәүләт имтиханнары</w:t>
      </w:r>
      <w:r>
        <w:rPr>
          <w:bCs/>
          <w:lang w:val="tt-RU"/>
        </w:rPr>
        <w:t xml:space="preserve"> әзерлек юнәлешендә бирем эшләү.</w:t>
      </w:r>
    </w:p>
    <w:p w:rsidR="00A04D6E" w:rsidRPr="003F323A" w:rsidRDefault="00A04D6E" w:rsidP="00A04D6E">
      <w:pPr>
        <w:spacing w:after="0" w:line="360" w:lineRule="auto"/>
        <w:jc w:val="both"/>
        <w:rPr>
          <w:bCs/>
          <w:lang w:val="tt-RU"/>
        </w:rPr>
      </w:pPr>
      <w:r>
        <w:rPr>
          <w:bCs/>
          <w:lang w:val="tt-RU"/>
        </w:rPr>
        <w:t>Җөмләләр.</w:t>
      </w:r>
    </w:p>
    <w:p w:rsidR="00A04D6E" w:rsidRDefault="00A04D6E" w:rsidP="00A04D6E">
      <w:pPr>
        <w:spacing w:after="0" w:line="360" w:lineRule="auto"/>
        <w:jc w:val="both"/>
        <w:rPr>
          <w:lang w:val="tt-RU"/>
        </w:rPr>
      </w:pPr>
      <w:r w:rsidRPr="003F323A">
        <w:rPr>
          <w:lang w:val="tt-RU"/>
        </w:rPr>
        <w:t>1.Әйтәсем килгән сүз шул: бәхет өзлексез эшләгәндә генә килә.2.Кем арыган булса, шул кереп ятсын.3.Тугрылыкны нык саклагыз, чөнки тугрылык кешене җәннәткә илтер.4.Нәфисә кайда булса, Зиннәт тә шунда булырга тырыша.5.Йомшак кына җәйге җил исә...6.Атлар килеп туктауга, ул картлар белән татар телендә сөйләште.</w:t>
      </w:r>
      <w:r w:rsidRPr="00995250">
        <w:rPr>
          <w:lang w:val="tt-RU"/>
        </w:rPr>
        <w:t xml:space="preserve"> </w:t>
      </w:r>
    </w:p>
    <w:p w:rsidR="00A04D6E" w:rsidRPr="00AF165C" w:rsidRDefault="00A04D6E" w:rsidP="00A04D6E">
      <w:pPr>
        <w:spacing w:after="0" w:line="360" w:lineRule="auto"/>
        <w:jc w:val="both"/>
        <w:rPr>
          <w:lang w:val="tt-RU"/>
        </w:rPr>
      </w:pPr>
      <w:r>
        <w:rPr>
          <w:lang w:val="tt-RU"/>
        </w:rPr>
        <w:t>Биремнәр.</w:t>
      </w:r>
      <w:r w:rsidRPr="003F323A">
        <w:rPr>
          <w:lang w:val="tt-RU"/>
        </w:rPr>
        <w:t>1.Аналитик иярчен урын җөмләле кушма җөмләне билгелә.2.3 җөмләдәге тыныш билгесен аңлат.3.Синтетик иярчен вакыт җөмләле кушма җөмләне билгелә.</w:t>
      </w:r>
      <w:r>
        <w:rPr>
          <w:lang w:val="tt-RU"/>
        </w:rPr>
        <w:t xml:space="preserve"> </w:t>
      </w:r>
      <w:r w:rsidRPr="003F323A">
        <w:rPr>
          <w:lang w:val="tt-RU"/>
        </w:rPr>
        <w:t>4.Беренче җөмләдә нинди тыныш билгесе куела.</w:t>
      </w:r>
    </w:p>
    <w:p w:rsidR="00A04D6E" w:rsidRPr="00995250" w:rsidRDefault="00A04D6E" w:rsidP="00A04D6E">
      <w:pPr>
        <w:spacing w:after="0" w:line="360" w:lineRule="auto"/>
        <w:jc w:val="both"/>
        <w:rPr>
          <w:lang w:val="tt-RU"/>
        </w:rPr>
      </w:pPr>
      <w:r w:rsidRPr="003F323A">
        <w:rPr>
          <w:lang w:val="tt-RU"/>
        </w:rPr>
        <w:t xml:space="preserve">А) өтер,    Ә) сызык,             Б) ике нокта, </w:t>
      </w:r>
      <w:r>
        <w:rPr>
          <w:lang w:val="tt-RU"/>
        </w:rPr>
        <w:t xml:space="preserve">  </w:t>
      </w:r>
      <w:r w:rsidRPr="003F323A">
        <w:rPr>
          <w:lang w:val="tt-RU"/>
        </w:rPr>
        <w:t>В) нокталы өтер</w:t>
      </w:r>
    </w:p>
    <w:p w:rsidR="00A04D6E" w:rsidRPr="00995250" w:rsidRDefault="00A04D6E" w:rsidP="00A04D6E">
      <w:pPr>
        <w:spacing w:after="0" w:line="360" w:lineRule="auto"/>
        <w:jc w:val="both"/>
        <w:rPr>
          <w:lang w:val="tt-RU"/>
        </w:rPr>
      </w:pPr>
      <w:r w:rsidRPr="003F323A">
        <w:rPr>
          <w:lang w:val="tt-RU"/>
        </w:rPr>
        <w:t>5. 2 җөмләнең схемасын күрсәт.</w:t>
      </w:r>
      <w:r>
        <w:rPr>
          <w:lang w:val="tt-RU"/>
        </w:rPr>
        <w:t>6.Гади җөмләне билгелә</w:t>
      </w:r>
    </w:p>
    <w:p w:rsidR="00A04D6E" w:rsidRPr="00995250" w:rsidRDefault="00A04D6E" w:rsidP="00A04D6E">
      <w:pPr>
        <w:spacing w:after="0" w:line="360" w:lineRule="auto"/>
        <w:jc w:val="both"/>
        <w:rPr>
          <w:lang w:val="tt-RU"/>
        </w:rPr>
      </w:pPr>
      <w:r w:rsidRPr="00573DB9">
        <w:rPr>
          <w:b/>
          <w:lang w:val="tt-RU"/>
        </w:rPr>
        <w:t>4</w:t>
      </w:r>
      <w:r>
        <w:rPr>
          <w:lang w:val="tt-RU"/>
        </w:rPr>
        <w:t>.С</w:t>
      </w:r>
      <w:r w:rsidRPr="003F323A">
        <w:rPr>
          <w:lang w:val="tt-RU"/>
        </w:rPr>
        <w:t>игнал карточкалары ярдәмендә бирелгән җөмләләрнең иярчен җөмлә төрләрен билгеләргә.</w:t>
      </w:r>
      <w:r w:rsidRPr="0096337F">
        <w:rPr>
          <w:bCs/>
          <w:i/>
          <w:lang w:val="tt-RU"/>
        </w:rPr>
        <w:t xml:space="preserve">Әхлак төзек булмаса, адәм баласының рухы сәламәт булмас. (и.ш.җ.)Хәерле мал шулдыр: ул хәләлдән килер, изге юлга сарыф ителер. (и.и.җ)Әгәр </w:t>
      </w:r>
    </w:p>
    <w:p w:rsidR="00A04D6E" w:rsidRDefault="00A04D6E" w:rsidP="00A04D6E">
      <w:pPr>
        <w:spacing w:after="0" w:line="360" w:lineRule="auto"/>
        <w:jc w:val="both"/>
        <w:rPr>
          <w:i/>
          <w:lang w:val="tt-RU"/>
        </w:rPr>
      </w:pPr>
      <w:r w:rsidRPr="0096337F">
        <w:rPr>
          <w:bCs/>
          <w:i/>
          <w:lang w:val="tt-RU"/>
        </w:rPr>
        <w:t>кешеләрдә әдәп булмаса, дөнья тормышының тәртибе б</w:t>
      </w:r>
      <w:r>
        <w:rPr>
          <w:bCs/>
          <w:i/>
          <w:lang w:val="tt-RU"/>
        </w:rPr>
        <w:t>озылыр иде. (и.т.җ.)</w:t>
      </w:r>
    </w:p>
    <w:p w:rsidR="00A04D6E" w:rsidRPr="00573DB9" w:rsidRDefault="00A04D6E" w:rsidP="00A04D6E">
      <w:pPr>
        <w:spacing w:after="0" w:line="360" w:lineRule="auto"/>
        <w:jc w:val="both"/>
        <w:rPr>
          <w:i/>
          <w:lang w:val="tt-RU"/>
        </w:rPr>
      </w:pPr>
      <w:r w:rsidRPr="0096337F">
        <w:rPr>
          <w:bCs/>
          <w:i/>
          <w:lang w:val="tt-RU"/>
        </w:rPr>
        <w:t>Тәрбияле булганы өчен аны һәркем яратыр. (и.с.җ.)Оятлы кешене һәркем сөяр. (и.т.җ)</w:t>
      </w:r>
      <w:r w:rsidRPr="00AF165C">
        <w:rPr>
          <w:bCs/>
          <w:i/>
          <w:lang w:val="tt-RU"/>
        </w:rPr>
        <w:t xml:space="preserve"> </w:t>
      </w:r>
      <w:r>
        <w:rPr>
          <w:lang w:val="tt-RU"/>
        </w:rPr>
        <w:t>(укучылар җаваплары өчен юлламага билге куялар)</w:t>
      </w:r>
    </w:p>
    <w:p w:rsidR="00A04D6E" w:rsidRPr="0096337F" w:rsidRDefault="00A04D6E" w:rsidP="00A04D6E">
      <w:pPr>
        <w:spacing w:after="0" w:line="360" w:lineRule="auto"/>
        <w:jc w:val="both"/>
        <w:rPr>
          <w:i/>
          <w:lang w:val="tt-RU"/>
        </w:rPr>
      </w:pPr>
      <w:r w:rsidRPr="00E31491">
        <w:rPr>
          <w:b/>
          <w:i/>
          <w:lang w:val="tt-RU"/>
        </w:rPr>
        <w:t xml:space="preserve">V. </w:t>
      </w:r>
      <w:r w:rsidRPr="0096337F">
        <w:rPr>
          <w:b/>
          <w:i/>
          <w:lang w:val="tt-RU"/>
        </w:rPr>
        <w:t>Йомгаклау</w:t>
      </w:r>
      <w:r w:rsidRPr="0096337F">
        <w:rPr>
          <w:i/>
          <w:lang w:val="tt-RU"/>
        </w:rPr>
        <w:t>.</w:t>
      </w:r>
    </w:p>
    <w:p w:rsidR="00A04D6E" w:rsidRDefault="00A04D6E" w:rsidP="00A04D6E">
      <w:pPr>
        <w:pStyle w:val="a3"/>
        <w:numPr>
          <w:ilvl w:val="0"/>
          <w:numId w:val="4"/>
        </w:numPr>
        <w:spacing w:after="0" w:line="360" w:lineRule="auto"/>
        <w:jc w:val="both"/>
        <w:rPr>
          <w:lang w:val="tt-RU"/>
        </w:rPr>
      </w:pPr>
      <w:r>
        <w:rPr>
          <w:lang w:val="tt-RU"/>
        </w:rPr>
        <w:t>Нәтиҗә ясау.</w:t>
      </w:r>
    </w:p>
    <w:p w:rsidR="00A04D6E" w:rsidRPr="00995250" w:rsidRDefault="00A04D6E" w:rsidP="00A04D6E">
      <w:pPr>
        <w:pStyle w:val="a3"/>
        <w:numPr>
          <w:ilvl w:val="0"/>
          <w:numId w:val="4"/>
        </w:numPr>
        <w:spacing w:after="0" w:line="360" w:lineRule="auto"/>
        <w:jc w:val="both"/>
        <w:rPr>
          <w:lang w:val="tt-RU"/>
        </w:rPr>
      </w:pPr>
      <w:r>
        <w:rPr>
          <w:lang w:val="tt-RU"/>
        </w:rPr>
        <w:t xml:space="preserve">Өй эше. </w:t>
      </w:r>
      <w:r w:rsidRPr="00995250">
        <w:rPr>
          <w:lang w:val="tt-RU"/>
        </w:rPr>
        <w:t>Иярченле кушма җөмләләр кертеп, сочинение язарга.Тема: “Әдәп төбе – матур гадәт”</w:t>
      </w:r>
    </w:p>
    <w:p w:rsidR="00A04D6E" w:rsidRDefault="00A04D6E" w:rsidP="00A04D6E">
      <w:pPr>
        <w:pStyle w:val="a3"/>
        <w:numPr>
          <w:ilvl w:val="0"/>
          <w:numId w:val="4"/>
        </w:numPr>
        <w:spacing w:after="0" w:line="360" w:lineRule="auto"/>
        <w:jc w:val="both"/>
        <w:rPr>
          <w:lang w:val="tt-RU"/>
        </w:rPr>
      </w:pPr>
      <w:r>
        <w:rPr>
          <w:lang w:val="tt-RU"/>
        </w:rPr>
        <w:t>Юлламалар буенча билгеләр кую.</w:t>
      </w:r>
    </w:p>
    <w:p w:rsidR="00A04D6E" w:rsidRDefault="00A04D6E" w:rsidP="00A04D6E">
      <w:pPr>
        <w:pStyle w:val="a3"/>
        <w:numPr>
          <w:ilvl w:val="0"/>
          <w:numId w:val="4"/>
        </w:numPr>
        <w:spacing w:after="0" w:line="360" w:lineRule="auto"/>
        <w:jc w:val="both"/>
        <w:rPr>
          <w:lang w:val="tt-RU"/>
        </w:rPr>
      </w:pPr>
      <w:r>
        <w:rPr>
          <w:lang w:val="tt-RU"/>
        </w:rPr>
        <w:t>Саубуллашу</w:t>
      </w:r>
    </w:p>
    <w:p w:rsidR="00A04D6E" w:rsidRDefault="00A04D6E" w:rsidP="00A04D6E">
      <w:pPr>
        <w:spacing w:after="0" w:line="360" w:lineRule="auto"/>
        <w:jc w:val="both"/>
        <w:rPr>
          <w:bCs/>
          <w:lang w:val="tt-RU"/>
        </w:rPr>
      </w:pPr>
    </w:p>
    <w:p w:rsidR="00267C2E" w:rsidRDefault="00267C2E" w:rsidP="00267C2E">
      <w:pPr>
        <w:jc w:val="both"/>
        <w:rPr>
          <w:lang w:val="tt-RU"/>
        </w:rPr>
      </w:pPr>
      <w:r>
        <w:t>Х</w:t>
      </w:r>
      <w:r>
        <w:rPr>
          <w:lang w:val="tt-RU"/>
        </w:rPr>
        <w:t xml:space="preserve">әйруллина Айгөл </w:t>
      </w:r>
      <w:proofErr w:type="gramStart"/>
      <w:r>
        <w:rPr>
          <w:lang w:val="tt-RU"/>
        </w:rPr>
        <w:t>Р</w:t>
      </w:r>
      <w:proofErr w:type="gramEnd"/>
      <w:r>
        <w:rPr>
          <w:lang w:val="tt-RU"/>
        </w:rPr>
        <w:t>әдифовна</w:t>
      </w:r>
    </w:p>
    <w:p w:rsidR="00267C2E" w:rsidRPr="00A04D6E" w:rsidRDefault="00267C2E" w:rsidP="00267C2E">
      <w:pPr>
        <w:jc w:val="both"/>
        <w:rPr>
          <w:lang w:val="tt-RU"/>
        </w:rPr>
      </w:pPr>
      <w:r>
        <w:rPr>
          <w:lang w:val="tt-RU"/>
        </w:rPr>
        <w:t>8 91 79 13 03 28</w:t>
      </w:r>
    </w:p>
    <w:p w:rsidR="00A04D6E" w:rsidRPr="00406802" w:rsidRDefault="00A04D6E" w:rsidP="00A04D6E">
      <w:pPr>
        <w:spacing w:after="0" w:line="360" w:lineRule="auto"/>
        <w:jc w:val="both"/>
        <w:rPr>
          <w:lang w:val="tt-RU"/>
        </w:rPr>
        <w:sectPr w:rsidR="00A04D6E" w:rsidRPr="00406802" w:rsidSect="00A04D6E">
          <w:type w:val="continuous"/>
          <w:pgSz w:w="11906" w:h="16838"/>
          <w:pgMar w:top="568" w:right="850" w:bottom="1134" w:left="709" w:header="708" w:footer="708" w:gutter="0"/>
          <w:cols w:space="708"/>
          <w:docGrid w:linePitch="360"/>
        </w:sectPr>
      </w:pPr>
    </w:p>
    <w:p w:rsidR="00A04D6E" w:rsidRPr="00A04D6E" w:rsidRDefault="00A04D6E" w:rsidP="00267C2E">
      <w:pPr>
        <w:jc w:val="both"/>
        <w:rPr>
          <w:lang w:val="tt-RU"/>
        </w:rPr>
      </w:pPr>
      <w:bookmarkStart w:id="0" w:name="_GoBack"/>
      <w:bookmarkEnd w:id="0"/>
    </w:p>
    <w:sectPr w:rsidR="00A04D6E" w:rsidRPr="00A04D6E" w:rsidSect="00A04D6E">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774B"/>
    <w:multiLevelType w:val="hybridMultilevel"/>
    <w:tmpl w:val="125C9E3A"/>
    <w:lvl w:ilvl="0" w:tplc="D9DEDAE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A2181E"/>
    <w:multiLevelType w:val="hybridMultilevel"/>
    <w:tmpl w:val="8140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37E0A"/>
    <w:multiLevelType w:val="hybridMultilevel"/>
    <w:tmpl w:val="944A5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D13A3B"/>
    <w:multiLevelType w:val="hybridMultilevel"/>
    <w:tmpl w:val="944A5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A7295"/>
    <w:multiLevelType w:val="hybridMultilevel"/>
    <w:tmpl w:val="5FDE4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compat/>
  <w:rsids>
    <w:rsidRoot w:val="00A04D6E"/>
    <w:rsid w:val="0007455D"/>
    <w:rsid w:val="00240CE8"/>
    <w:rsid w:val="00267C2E"/>
    <w:rsid w:val="008E7886"/>
    <w:rsid w:val="00A04D6E"/>
    <w:rsid w:val="00C16A4F"/>
    <w:rsid w:val="00DE1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D6E"/>
    <w:pPr>
      <w:ind w:left="720"/>
      <w:contextualSpacing/>
    </w:pPr>
  </w:style>
  <w:style w:type="character" w:customStyle="1" w:styleId="apple-converted-space">
    <w:name w:val="apple-converted-space"/>
    <w:basedOn w:val="a0"/>
    <w:rsid w:val="00A04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D6E"/>
    <w:pPr>
      <w:ind w:left="720"/>
      <w:contextualSpacing/>
    </w:pPr>
  </w:style>
  <w:style w:type="character" w:customStyle="1" w:styleId="apple-converted-space">
    <w:name w:val="apple-converted-space"/>
    <w:basedOn w:val="a0"/>
    <w:rsid w:val="00A04D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Рафаэль</dc:creator>
  <cp:lastModifiedBy>User</cp:lastModifiedBy>
  <cp:revision>3</cp:revision>
  <dcterms:created xsi:type="dcterms:W3CDTF">2015-11-29T15:59:00Z</dcterms:created>
  <dcterms:modified xsi:type="dcterms:W3CDTF">2015-11-30T05:59:00Z</dcterms:modified>
</cp:coreProperties>
</file>