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25" w:rsidRPr="00B66CB1" w:rsidRDefault="003D5D25" w:rsidP="003D5D2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Әтнә </w:t>
      </w:r>
      <w:r w:rsidR="00B66CB1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муниципаль бюджет белем  учреждениесе </w:t>
      </w:r>
      <w:r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Күәм урта гомуми белем бирү мәктәбе</w:t>
      </w:r>
      <w:r w:rsidR="005862D4" w:rsidRPr="00B66CB1">
        <w:rPr>
          <w:rFonts w:ascii="Times New Roman" w:hAnsi="Times New Roman" w:cs="Times New Roman"/>
          <w:sz w:val="28"/>
          <w:szCs w:val="28"/>
          <w:lang w:val="tt-RU"/>
        </w:rPr>
        <w:t>нең башлангыч сыйныф укытучысы Борһанова Римма Нурмөхәмәт кызының  3 класста  ә</w:t>
      </w:r>
      <w:r w:rsidRPr="00B66CB1">
        <w:rPr>
          <w:rFonts w:ascii="Times New Roman" w:hAnsi="Times New Roman" w:cs="Times New Roman"/>
          <w:sz w:val="28"/>
          <w:szCs w:val="28"/>
          <w:lang w:val="tt-RU"/>
        </w:rPr>
        <w:t>дәби уку дәресе</w:t>
      </w:r>
      <w:r w:rsidR="00443B2C" w:rsidRPr="00B66C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D5D25" w:rsidRPr="00B66CB1" w:rsidRDefault="003D5D25" w:rsidP="003D5D2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>Тема: Кар – ул муллык билгесе.</w:t>
      </w:r>
    </w:p>
    <w:p w:rsidR="003D5D25" w:rsidRPr="00B66CB1" w:rsidRDefault="003D5D25" w:rsidP="003D5D2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Максат: </w:t>
      </w:r>
      <w:r w:rsidR="005862D4" w:rsidRPr="00B66CB1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Pr="00B66CB1">
        <w:rPr>
          <w:rFonts w:ascii="Times New Roman" w:hAnsi="Times New Roman" w:cs="Times New Roman"/>
          <w:sz w:val="28"/>
          <w:szCs w:val="28"/>
          <w:lang w:val="tt-RU"/>
        </w:rPr>
        <w:t>Укучыларның явым-төшемнәр турында белгәннәрен ныгыту, яңа төшенчәләр белән баету. М.Мазунов, И Солтан, Ф.Зыятдинов, М.Мирза әсәрләре белән таныштыру</w:t>
      </w:r>
    </w:p>
    <w:p w:rsidR="003D5D25" w:rsidRPr="00B66CB1" w:rsidRDefault="003D5D25" w:rsidP="003D5D2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>2) Әсәрләр арасындагы охшаш һәм аермалы якларны билгеләү, чагыштыру, җанландыру табу</w:t>
      </w:r>
      <w:r w:rsidR="005862D4" w:rsidRPr="00B66C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D5D25" w:rsidRPr="00B66CB1" w:rsidRDefault="003D5D25" w:rsidP="003D5D2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>3) Кыш көне үз-үзләрен дөрес тотарга өйрәтүне дәвам итү, матурлыкка соклану хисе тәрбияләү.</w:t>
      </w:r>
    </w:p>
    <w:p w:rsidR="005862D4" w:rsidRPr="00B66CB1" w:rsidRDefault="00B66CB1" w:rsidP="005862D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3D5D25" w:rsidRPr="00B66CB1">
        <w:rPr>
          <w:rFonts w:ascii="Times New Roman" w:hAnsi="Times New Roman" w:cs="Times New Roman"/>
          <w:sz w:val="28"/>
          <w:szCs w:val="28"/>
          <w:lang w:val="tt-RU"/>
        </w:rPr>
        <w:t>Универсаль  ук</w:t>
      </w:r>
      <w:r w:rsidR="00A710A7" w:rsidRPr="00B66CB1">
        <w:rPr>
          <w:rFonts w:ascii="Times New Roman" w:hAnsi="Times New Roman" w:cs="Times New Roman"/>
          <w:sz w:val="28"/>
          <w:szCs w:val="28"/>
          <w:lang w:val="tt-RU"/>
        </w:rPr>
        <w:t>у гамәлләре (УУГ)</w:t>
      </w:r>
      <w:r w:rsidR="005862D4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D5D25" w:rsidRPr="00B66CB1" w:rsidRDefault="005862D4" w:rsidP="005862D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D5D25" w:rsidRPr="00B66CB1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Регулятив</w:t>
      </w:r>
      <w:r w:rsidR="003D5D25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(РУУГ)</w:t>
      </w:r>
      <w:r w:rsidR="00A710A7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3D5D25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максат кую, план төзү, план буенча эш алып бару,  нәтиҗәне бәяләү</w:t>
      </w:r>
    </w:p>
    <w:p w:rsidR="003D5D25" w:rsidRPr="00B66CB1" w:rsidRDefault="003D5D25" w:rsidP="005862D4">
      <w:pPr>
        <w:pStyle w:val="a4"/>
        <w:spacing w:before="274" w:beforeAutospacing="0" w:after="0"/>
        <w:jc w:val="both"/>
        <w:rPr>
          <w:sz w:val="28"/>
          <w:szCs w:val="28"/>
          <w:lang w:val="tt-RU"/>
        </w:rPr>
      </w:pPr>
      <w:r w:rsidRPr="00B66CB1">
        <w:rPr>
          <w:bCs/>
          <w:i/>
          <w:iCs/>
          <w:sz w:val="28"/>
          <w:szCs w:val="28"/>
          <w:lang w:val="tt-RU"/>
        </w:rPr>
        <w:t xml:space="preserve">Танып белү </w:t>
      </w:r>
      <w:r w:rsidRPr="00B66CB1">
        <w:rPr>
          <w:bCs/>
          <w:iCs/>
          <w:sz w:val="28"/>
          <w:szCs w:val="28"/>
          <w:lang w:val="tt-RU"/>
        </w:rPr>
        <w:t>(ТБУУГ</w:t>
      </w:r>
      <w:r w:rsidRPr="00B66CB1">
        <w:rPr>
          <w:bCs/>
          <w:i/>
          <w:iCs/>
          <w:sz w:val="28"/>
          <w:szCs w:val="28"/>
          <w:lang w:val="tt-RU"/>
        </w:rPr>
        <w:t>)</w:t>
      </w:r>
      <w:r w:rsidR="00A710A7" w:rsidRPr="00B66CB1">
        <w:rPr>
          <w:bCs/>
          <w:i/>
          <w:iCs/>
          <w:sz w:val="28"/>
          <w:szCs w:val="28"/>
          <w:lang w:val="tt-RU"/>
        </w:rPr>
        <w:t>:</w:t>
      </w:r>
      <w:r w:rsidRPr="00B66CB1">
        <w:rPr>
          <w:bCs/>
          <w:i/>
          <w:iCs/>
          <w:sz w:val="28"/>
          <w:szCs w:val="28"/>
          <w:lang w:val="tt-RU"/>
        </w:rPr>
        <w:t xml:space="preserve"> </w:t>
      </w:r>
      <w:r w:rsidRPr="00B66CB1">
        <w:rPr>
          <w:sz w:val="28"/>
          <w:szCs w:val="28"/>
          <w:lang w:val="tt-RU"/>
        </w:rPr>
        <w:t>яңа  информация   туплау, (</w:t>
      </w:r>
      <w:bookmarkStart w:id="0" w:name="YANDEX_133"/>
      <w:bookmarkEnd w:id="0"/>
      <w:r w:rsidRPr="00B66CB1">
        <w:rPr>
          <w:rStyle w:val="highlighthighlightactive"/>
          <w:sz w:val="28"/>
          <w:szCs w:val="28"/>
          <w:lang w:val="tt-RU"/>
        </w:rPr>
        <w:t> </w:t>
      </w:r>
      <w:r w:rsidRPr="00B66CB1">
        <w:rPr>
          <w:sz w:val="28"/>
          <w:szCs w:val="28"/>
          <w:lang w:val="tt-RU"/>
        </w:rPr>
        <w:t>әсәрләр арасындагы охшаш, аермалы якларны билгеләү</w:t>
      </w:r>
      <w:r w:rsidRPr="00B66CB1">
        <w:rPr>
          <w:rStyle w:val="highlighthighlightactive"/>
          <w:sz w:val="28"/>
          <w:szCs w:val="28"/>
          <w:lang w:val="tt-RU"/>
        </w:rPr>
        <w:t xml:space="preserve"> анализлау </w:t>
      </w:r>
      <w:bookmarkStart w:id="1" w:name="YANDEX_LAST"/>
      <w:bookmarkEnd w:id="1"/>
      <w:r w:rsidRPr="00B66CB1">
        <w:rPr>
          <w:sz w:val="28"/>
          <w:szCs w:val="28"/>
          <w:lang w:val="tt-RU"/>
        </w:rPr>
        <w:t>, чагыштыру, классификацияләү)</w:t>
      </w:r>
    </w:p>
    <w:p w:rsidR="003D5D25" w:rsidRPr="00B66CB1" w:rsidRDefault="003D5D25" w:rsidP="005862D4">
      <w:pPr>
        <w:pStyle w:val="a4"/>
        <w:spacing w:before="274" w:beforeAutospacing="0" w:after="0"/>
        <w:jc w:val="both"/>
        <w:rPr>
          <w:sz w:val="28"/>
          <w:szCs w:val="28"/>
          <w:lang w:val="tt-RU"/>
        </w:rPr>
      </w:pPr>
      <w:r w:rsidRPr="00B66CB1">
        <w:rPr>
          <w:bCs/>
          <w:i/>
          <w:iCs/>
          <w:sz w:val="28"/>
          <w:szCs w:val="28"/>
          <w:lang w:val="tt-RU"/>
        </w:rPr>
        <w:t xml:space="preserve">Коммуникатив </w:t>
      </w:r>
      <w:r w:rsidRPr="00B66CB1">
        <w:rPr>
          <w:bCs/>
          <w:iCs/>
          <w:sz w:val="28"/>
          <w:szCs w:val="28"/>
          <w:lang w:val="tt-RU"/>
        </w:rPr>
        <w:t>(КУУГ)</w:t>
      </w:r>
      <w:r w:rsidR="00A710A7" w:rsidRPr="00B66CB1">
        <w:rPr>
          <w:bCs/>
          <w:iCs/>
          <w:sz w:val="28"/>
          <w:szCs w:val="28"/>
          <w:lang w:val="tt-RU"/>
        </w:rPr>
        <w:t xml:space="preserve">: </w:t>
      </w:r>
      <w:r w:rsidR="005862D4" w:rsidRPr="00B66CB1">
        <w:rPr>
          <w:sz w:val="28"/>
          <w:szCs w:val="28"/>
          <w:lang w:val="tt-RU"/>
        </w:rPr>
        <w:t xml:space="preserve">  үз фикереңне белдерү, башкаларныкын тану</w:t>
      </w:r>
      <w:r w:rsidRPr="00B66CB1">
        <w:rPr>
          <w:sz w:val="28"/>
          <w:szCs w:val="28"/>
          <w:lang w:val="tt-RU"/>
        </w:rPr>
        <w:t>, партадаш күршең белән хезмәттәшлек итү</w:t>
      </w:r>
    </w:p>
    <w:p w:rsidR="003D5D25" w:rsidRPr="00B66CB1" w:rsidRDefault="003D5D25" w:rsidP="005862D4">
      <w:pPr>
        <w:pStyle w:val="a4"/>
        <w:spacing w:before="274" w:beforeAutospacing="0"/>
        <w:jc w:val="both"/>
        <w:rPr>
          <w:sz w:val="28"/>
          <w:szCs w:val="28"/>
          <w:lang w:val="tt-RU"/>
        </w:rPr>
      </w:pPr>
      <w:r w:rsidRPr="00B66CB1">
        <w:rPr>
          <w:bCs/>
          <w:i/>
          <w:iCs/>
          <w:sz w:val="28"/>
          <w:szCs w:val="28"/>
          <w:lang w:val="tt-RU"/>
        </w:rPr>
        <w:t xml:space="preserve">Шәхси </w:t>
      </w:r>
      <w:r w:rsidRPr="00B66CB1">
        <w:rPr>
          <w:bCs/>
          <w:iCs/>
          <w:sz w:val="28"/>
          <w:szCs w:val="28"/>
          <w:lang w:val="tt-RU"/>
        </w:rPr>
        <w:t>( ШУУГ)</w:t>
      </w:r>
      <w:r w:rsidR="00A710A7" w:rsidRPr="00B66CB1">
        <w:rPr>
          <w:bCs/>
          <w:iCs/>
          <w:sz w:val="28"/>
          <w:szCs w:val="28"/>
          <w:lang w:val="tt-RU"/>
        </w:rPr>
        <w:t>:</w:t>
      </w:r>
      <w:r w:rsidRPr="00B66CB1">
        <w:rPr>
          <w:sz w:val="28"/>
          <w:szCs w:val="28"/>
          <w:lang w:val="tt-RU"/>
        </w:rPr>
        <w:t xml:space="preserve">    эш гамәлләрне бәяләү, кызыксындырулы бәяләүне аңлату</w:t>
      </w:r>
    </w:p>
    <w:p w:rsidR="005862D4" w:rsidRPr="00B66CB1" w:rsidRDefault="003D5D25" w:rsidP="005862D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Материал: </w:t>
      </w:r>
      <w:r w:rsidR="005862D4" w:rsidRPr="00B66CB1">
        <w:rPr>
          <w:rFonts w:ascii="Times New Roman" w:hAnsi="Times New Roman" w:cs="Times New Roman"/>
          <w:noProof/>
          <w:color w:val="000000"/>
          <w:sz w:val="28"/>
          <w:szCs w:val="28"/>
        </w:rPr>
        <w:t>Г. М. Сафиуллина, Ф. Ф. Хәсәнова, Ә. Г. Мөхәммәтҗанова. Әдәби уку: 3 нче сыйныф</w:t>
      </w:r>
      <w:r w:rsidR="005862D4" w:rsidRPr="00B66CB1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  <w:r w:rsidR="005862D4" w:rsidRPr="00B66C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1 кисәк. . </w:t>
      </w:r>
      <w:r w:rsidR="005862D4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М Мазунов “Яңа карлар ява”, И Солтан ”Кар ник шыгырдый?”  </w:t>
      </w:r>
      <w:r w:rsidR="005862D4" w:rsidRPr="00B66C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Мөстәкыйль эш дәфтәре. </w:t>
      </w:r>
      <w:r w:rsidR="005862D4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И. Солтан “Кар ник ява?”  Дәреслек-хрестоматия</w:t>
      </w:r>
      <w:r w:rsidR="00A548B9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63 бит </w:t>
      </w:r>
      <w:r w:rsidR="005862D4"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 Ф. Зыятдинов “Муллык билгесе”, М. Мирза “Кышның китәсе килми”.</w:t>
      </w:r>
    </w:p>
    <w:p w:rsidR="003D5D25" w:rsidRPr="00B66CB1" w:rsidRDefault="003D5D25" w:rsidP="003D5D2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>Җиһаз: Кыш темасын презентация, рәсемнәр, кар бөртекләре</w:t>
      </w:r>
      <w:r w:rsidR="00435816" w:rsidRPr="00B66CB1">
        <w:rPr>
          <w:rFonts w:ascii="Times New Roman" w:hAnsi="Times New Roman" w:cs="Times New Roman"/>
          <w:sz w:val="28"/>
          <w:szCs w:val="28"/>
          <w:lang w:val="tt-RU"/>
        </w:rPr>
        <w:t>, мәкальләр.</w:t>
      </w:r>
    </w:p>
    <w:p w:rsidR="005862D4" w:rsidRPr="00B66CB1" w:rsidRDefault="003D5D25" w:rsidP="003D5D2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6CB1">
        <w:rPr>
          <w:rFonts w:ascii="Times New Roman" w:hAnsi="Times New Roman" w:cs="Times New Roman"/>
          <w:sz w:val="28"/>
          <w:szCs w:val="28"/>
          <w:lang w:val="tt-RU"/>
        </w:rPr>
        <w:t>Предметара бәйләнеш: Әйләнә-тирә дөнья</w:t>
      </w:r>
      <w:r w:rsidR="00B66CB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B66CB1">
        <w:rPr>
          <w:rFonts w:ascii="Times New Roman" w:hAnsi="Times New Roman" w:cs="Times New Roman"/>
          <w:sz w:val="28"/>
          <w:szCs w:val="28"/>
          <w:lang w:val="tt-RU"/>
        </w:rPr>
        <w:t xml:space="preserve">Эш формалары: </w:t>
      </w:r>
      <w:r w:rsidR="004875C4" w:rsidRPr="00B66CB1">
        <w:rPr>
          <w:rFonts w:ascii="Times New Roman" w:hAnsi="Times New Roman" w:cs="Times New Roman"/>
          <w:sz w:val="28"/>
          <w:szCs w:val="28"/>
          <w:lang w:val="tt-RU"/>
        </w:rPr>
        <w:t>Эзләнүле, ф</w:t>
      </w:r>
      <w:r w:rsidRPr="00B66CB1">
        <w:rPr>
          <w:rFonts w:ascii="Times New Roman" w:hAnsi="Times New Roman" w:cs="Times New Roman"/>
          <w:sz w:val="28"/>
          <w:szCs w:val="28"/>
          <w:lang w:val="tt-RU"/>
        </w:rPr>
        <w:t>ронталь, индивидуаль</w:t>
      </w:r>
      <w:r w:rsidR="005009EE" w:rsidRPr="00B66CB1">
        <w:rPr>
          <w:rFonts w:ascii="Times New Roman" w:hAnsi="Times New Roman" w:cs="Times New Roman"/>
          <w:sz w:val="28"/>
          <w:szCs w:val="28"/>
          <w:lang w:val="tt-RU"/>
        </w:rPr>
        <w:t>,парларда.төркемнәрдә</w:t>
      </w:r>
      <w:r w:rsidR="00B66C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3261"/>
        <w:gridCol w:w="10915"/>
        <w:gridCol w:w="1134"/>
      </w:tblGrid>
      <w:tr w:rsidR="00ED111C" w:rsidRPr="00B66CB1" w:rsidTr="00B66CB1">
        <w:tc>
          <w:tcPr>
            <w:tcW w:w="3261" w:type="dxa"/>
          </w:tcPr>
          <w:p w:rsidR="00ED111C" w:rsidRPr="00B66CB1" w:rsidRDefault="00ED111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Үткәрү технологиясе</w:t>
            </w:r>
          </w:p>
        </w:tc>
        <w:tc>
          <w:tcPr>
            <w:tcW w:w="10915" w:type="dxa"/>
          </w:tcPr>
          <w:p w:rsidR="00ED111C" w:rsidRPr="00B66CB1" w:rsidRDefault="00ED111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бирүче үстерешле биремнәр</w:t>
            </w:r>
          </w:p>
        </w:tc>
        <w:tc>
          <w:tcPr>
            <w:tcW w:w="1134" w:type="dxa"/>
          </w:tcPr>
          <w:p w:rsidR="00ED111C" w:rsidRPr="00B66CB1" w:rsidRDefault="00A710A7" w:rsidP="00A710A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УУГ</w:t>
            </w:r>
          </w:p>
        </w:tc>
      </w:tr>
      <w:tr w:rsidR="00ED111C" w:rsidRPr="00B66CB1" w:rsidTr="00B66CB1">
        <w:tc>
          <w:tcPr>
            <w:tcW w:w="3261" w:type="dxa"/>
          </w:tcPr>
          <w:p w:rsidR="00ED111C" w:rsidRPr="00B66CB1" w:rsidRDefault="00ED111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этап</w:t>
            </w:r>
            <w:r w:rsidR="005009E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Дәресне оештыру, психологик уңай халәт булдыру.</w:t>
            </w:r>
          </w:p>
          <w:p w:rsidR="00ED111C" w:rsidRPr="00B66CB1" w:rsidRDefault="00A675A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Максат: У</w:t>
            </w:r>
            <w:r w:rsidR="00ED111C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кучыларны уку эшчәнлегенә мотивлаштыру</w:t>
            </w:r>
          </w:p>
          <w:p w:rsidR="00A675A1" w:rsidRPr="00B66CB1" w:rsidRDefault="00A675A1" w:rsidP="00A675A1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10915" w:type="dxa"/>
          </w:tcPr>
          <w:p w:rsidR="00ED111C" w:rsidRPr="00B66CB1" w:rsidRDefault="00ED111C" w:rsidP="003D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-Хәерле көн, укучылар!</w:t>
            </w:r>
            <w:r w:rsidRPr="00B66CB1">
              <w:rPr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Кәефләрегез ничек?</w:t>
            </w:r>
            <w:r w:rsidR="005862D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(Минем кәефем яхшы</w:t>
            </w:r>
            <w:r w:rsid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!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 Нигә</w:t>
            </w:r>
            <w:r w:rsidRPr="00B66CB1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яхшы?</w:t>
            </w:r>
            <w:r w:rsidR="005862D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(...чөнки...) Синең кәефең яхшымы? </w:t>
            </w:r>
            <w:r w:rsidR="006610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Синең дә кәефең яхшымы?</w:t>
            </w:r>
          </w:p>
          <w:p w:rsidR="00ED111C" w:rsidRPr="00B66CB1" w:rsidRDefault="00ED111C" w:rsidP="003D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Кулларны кулга тотышыйк,</w:t>
            </w:r>
          </w:p>
          <w:p w:rsidR="00ED111C" w:rsidRPr="00B66CB1" w:rsidRDefault="00ED111C" w:rsidP="003D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Кулдан җылы йөгерсен,</w:t>
            </w:r>
          </w:p>
          <w:p w:rsidR="00ED111C" w:rsidRPr="00B66CB1" w:rsidRDefault="00ED111C" w:rsidP="003D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Бер-беребезгә карап елмаешыйк,</w:t>
            </w:r>
          </w:p>
          <w:p w:rsidR="00ED111C" w:rsidRPr="00B66CB1" w:rsidRDefault="00ED111C" w:rsidP="003D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Күңелдән-күңелгә нур иңсен.</w:t>
            </w:r>
          </w:p>
          <w:p w:rsidR="00ED111C" w:rsidRPr="00B66CB1" w:rsidRDefault="0036463E" w:rsidP="00434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-Нәни дустым, бик кыен чакларда да кешеләргә е</w:t>
            </w:r>
            <w:r w:rsidR="002A700D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лмаю бүләк итәргә онытма!Үзеңә д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рәхәт булып китәр!</w:t>
            </w:r>
          </w:p>
        </w:tc>
        <w:tc>
          <w:tcPr>
            <w:tcW w:w="1134" w:type="dxa"/>
          </w:tcPr>
          <w:p w:rsidR="00ED111C" w:rsidRPr="00B66CB1" w:rsidRDefault="006610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</w:t>
            </w:r>
          </w:p>
        </w:tc>
      </w:tr>
      <w:tr w:rsidR="00ED111C" w:rsidRPr="00B66CB1" w:rsidTr="00B66CB1">
        <w:tc>
          <w:tcPr>
            <w:tcW w:w="3261" w:type="dxa"/>
          </w:tcPr>
          <w:p w:rsidR="00ED111C" w:rsidRPr="00B66CB1" w:rsidRDefault="00ED111C" w:rsidP="00BD0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2этап</w:t>
            </w:r>
            <w:r w:rsidR="005009E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Актуальләштерү</w:t>
            </w:r>
          </w:p>
          <w:p w:rsidR="00ED111C" w:rsidRPr="00B66CB1" w:rsidRDefault="00ED111C" w:rsidP="004349E8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Максат: </w:t>
            </w:r>
            <w:r w:rsidR="00A675A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</w:t>
            </w:r>
            <w:r w:rsidR="004349E8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ышкы табигатьнең матурлыгына соклану хисе тәрбияләү</w:t>
            </w:r>
          </w:p>
        </w:tc>
        <w:tc>
          <w:tcPr>
            <w:tcW w:w="10915" w:type="dxa"/>
          </w:tcPr>
          <w:p w:rsidR="00E931B1" w:rsidRPr="00B66CB1" w:rsidRDefault="00A675A1" w:rsidP="00BD0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 к</w:t>
            </w:r>
            <w:r w:rsidR="00E931B1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арагыз әле тәрәзәгә, урамда елның кайсы вакыты? </w:t>
            </w:r>
            <w:r w:rsidR="00E931B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(Урамда кыш)</w:t>
            </w:r>
          </w:p>
          <w:p w:rsidR="00E931B1" w:rsidRPr="00B66CB1" w:rsidRDefault="00E931B1" w:rsidP="00BD0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 көн нинди? 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(Көн салкын)</w:t>
            </w:r>
          </w:p>
          <w:p w:rsidR="00E931B1" w:rsidRPr="00B66CB1" w:rsidRDefault="00E931B1" w:rsidP="00BD0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-Ә нәрсә яуган? 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(Кар яуган)</w:t>
            </w:r>
          </w:p>
          <w:p w:rsidR="00ED111C" w:rsidRPr="00B66CB1" w:rsidRDefault="00A675A1" w:rsidP="005009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A710A7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Кыш көне табигатьтә нинди үзгәрешләр була соң? </w:t>
            </w:r>
            <w:r w:rsidR="0036463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“Кышкы табигать темасына сез өй эше итеп иҗади эш, рәсем ясап килгән идегез.</w:t>
            </w:r>
            <w:r w:rsidR="00E931B1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сезнең белән</w:t>
            </w:r>
            <w:r w:rsidR="00A710A7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кыш турында </w:t>
            </w:r>
            <w:r w:rsidR="0036463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үзегезнең рәсемнәргә карап </w:t>
            </w:r>
            <w:r w:rsidR="00A710A7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хәзер хикәя төзербе</w:t>
            </w:r>
            <w:r w:rsidR="00E931B1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з. Хикәяне бер укучы</w:t>
            </w:r>
            <w:r w:rsidR="0036463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931B1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башлый, икенчесе дәвам итә.</w:t>
            </w:r>
          </w:p>
        </w:tc>
        <w:tc>
          <w:tcPr>
            <w:tcW w:w="1134" w:type="dxa"/>
          </w:tcPr>
          <w:p w:rsidR="00ED111C" w:rsidRPr="00B66CB1" w:rsidRDefault="001D41E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УУГ</w:t>
            </w:r>
          </w:p>
        </w:tc>
      </w:tr>
      <w:tr w:rsidR="00ED111C" w:rsidRPr="00B66CB1" w:rsidTr="00B66CB1">
        <w:tc>
          <w:tcPr>
            <w:tcW w:w="3261" w:type="dxa"/>
          </w:tcPr>
          <w:p w:rsidR="00ED111C" w:rsidRPr="00B66CB1" w:rsidRDefault="006054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этап. Уку мәсәләсен кую ситуциясе тудыру</w:t>
            </w:r>
          </w:p>
          <w:p w:rsidR="00A675A1" w:rsidRPr="00B66CB1" w:rsidRDefault="00B66CB1" w:rsidP="00A675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Максат:</w:t>
            </w:r>
            <w:r w:rsidR="00A675A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“Яңа белем ачу” өчен кирәк булган материалны табу,  кайсы укучының кайда кыенлык кичерүен ачыклау,</w:t>
            </w:r>
            <w:r w:rsidR="00435816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A675A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күзәтү-чәнлек сыйфатлары тәрбияләү. </w:t>
            </w:r>
          </w:p>
        </w:tc>
        <w:tc>
          <w:tcPr>
            <w:tcW w:w="10915" w:type="dxa"/>
          </w:tcPr>
          <w:p w:rsidR="000A6AC2" w:rsidRPr="00B66CB1" w:rsidRDefault="00A710A7" w:rsidP="001C08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0A6A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Нәрсә ул кар</w:t>
            </w:r>
            <w:r w:rsidR="000A6AC2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?  </w:t>
            </w:r>
            <w:r w:rsidR="004349E8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Кар – туңган су кисәкләре.</w:t>
            </w:r>
          </w:p>
          <w:p w:rsidR="000A6AC2" w:rsidRPr="00B66CB1" w:rsidRDefault="004349E8" w:rsidP="000A6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0A6A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 карлар ничек барлыкка килә?</w:t>
            </w:r>
          </w:p>
          <w:p w:rsidR="000A6AC2" w:rsidRPr="00B66CB1" w:rsidRDefault="001C0842" w:rsidP="001C08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Океан, елга, күлләрдән кояш нурлары тәэсирендә су тамчылары бик югарыга күзгә күренми торган парлар булып күтәреләләр. Югарыга менгән саен алар суыналар, бер-берсенә ябышып кар бөртекләре хасил итәләр.</w:t>
            </w:r>
          </w:p>
          <w:p w:rsidR="00ED111C" w:rsidRPr="00B66CB1" w:rsidRDefault="000A6AC2" w:rsidP="001C08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Синең нинди формадагы кар бөртекләрен күргәнең бар? Бизәкләре буенча төрле-төрле булсалар да, формалары белән барысының да алтыпочмаклы йолдызчыклар булуына да игътибар иткәнегез бармы?</w:t>
            </w:r>
          </w:p>
          <w:p w:rsidR="00ED111C" w:rsidRPr="00B66CB1" w:rsidRDefault="00ED111C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-Нинди карлар була? 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 беренче кар, җепшек кар, ябалак кар, тәңкә кар, бозлы кар.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...)</w:t>
            </w:r>
          </w:p>
          <w:p w:rsidR="00ED111C" w:rsidRPr="00B66CB1" w:rsidRDefault="001C0842" w:rsidP="00ED11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Кар ак төстә була, үтә күренмәүчән, көпшәк, сибелүчән,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юеш, мамык кебек, 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җылылык тәэсирендә суга әверелә, суык тәэсирендә боз була. Боз төссез, үтә күренүчән, уалучан.</w:t>
            </w:r>
            <w:r w:rsidR="000A6A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Табигатьтә кар белән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бозны кыш көне күзәтергә мөмкин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  <w:p w:rsidR="00ED111C" w:rsidRPr="00B66CB1" w:rsidRDefault="00B66CB1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875C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Төркемнәрдә </w:t>
            </w:r>
            <w:r w:rsidR="00435816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киңәшеп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“Кар бөртеге” </w:t>
            </w:r>
            <w:r w:rsidR="004875C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уены </w:t>
            </w:r>
            <w:r w:rsidR="000A6A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(һәр укучы чылбыр тәртибендә кар бөртеген 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кулга алып, укытучы  сорауларына</w:t>
            </w:r>
            <w:r w:rsidR="004875C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җавап бирә</w:t>
            </w:r>
            <w:r w:rsidR="000A6A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</w:t>
            </w:r>
            <w:r w:rsidR="006610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бертөрле кар бөртеген </w:t>
            </w:r>
            <w:r w:rsidR="00435816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эзләп </w:t>
            </w:r>
            <w:r w:rsidR="006610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табу</w:t>
            </w:r>
            <w:r w:rsidR="000A6A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ED111C" w:rsidRPr="00B66CB1" w:rsidRDefault="000A6AC2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төркем:  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Кар бөртеге нинди?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610C2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(а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к, матур, салкын, кечкенә, юеш.......</w:t>
            </w:r>
            <w:r w:rsidR="00ED111C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)</w:t>
            </w:r>
          </w:p>
          <w:p w:rsidR="00ED111C" w:rsidRPr="00B66CB1" w:rsidRDefault="000A6AC2" w:rsidP="003B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төркем: </w:t>
            </w:r>
            <w:r w:rsidR="001C084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931B1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 бөртеге нишли? (</w:t>
            </w:r>
            <w:r w:rsidR="00E931B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ява,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E931B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э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ри, оча, ябыша,саклый.... </w:t>
            </w:r>
            <w:r w:rsidR="00E931B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)</w:t>
            </w:r>
            <w:r w:rsidR="003B33D9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ED111C" w:rsidRPr="00B66CB1" w:rsidRDefault="001C084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КУУГ</w:t>
            </w:r>
          </w:p>
          <w:p w:rsidR="001C0842" w:rsidRPr="00B66CB1" w:rsidRDefault="001C084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</w:t>
            </w:r>
          </w:p>
        </w:tc>
      </w:tr>
      <w:tr w:rsidR="003B33D9" w:rsidRPr="00B66CB1" w:rsidTr="00B66CB1">
        <w:tc>
          <w:tcPr>
            <w:tcW w:w="3261" w:type="dxa"/>
          </w:tcPr>
          <w:p w:rsidR="003B33D9" w:rsidRPr="00B66CB1" w:rsidRDefault="003B33D9" w:rsidP="003B33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5 этап </w:t>
            </w:r>
            <w:r w:rsidR="005009E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 мәсьәләсен чишү</w:t>
            </w:r>
          </w:p>
          <w:p w:rsidR="003B33D9" w:rsidRPr="00B66CB1" w:rsidRDefault="000A6AC2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Максат: </w:t>
            </w:r>
            <w:r w:rsidR="00A675A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</w:t>
            </w:r>
            <w:r w:rsidR="00EF3088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вырлыкны чишү юлларын билгеләү, 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карның муллык билгесе булуын төшендерү</w:t>
            </w:r>
          </w:p>
        </w:tc>
        <w:tc>
          <w:tcPr>
            <w:tcW w:w="10915" w:type="dxa"/>
          </w:tcPr>
          <w:p w:rsidR="003B33D9" w:rsidRPr="00B66CB1" w:rsidRDefault="004349E8" w:rsidP="003B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3B33D9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Карның файдасы һәм зыяны нидә? </w:t>
            </w:r>
          </w:p>
          <w:p w:rsidR="003B33D9" w:rsidRPr="00B66CB1" w:rsidRDefault="003B33D9" w:rsidP="001C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 нинди авырлыклар белән очраша.</w:t>
            </w:r>
          </w:p>
          <w:p w:rsidR="003B33D9" w:rsidRPr="00B66CB1" w:rsidRDefault="003B33D9" w:rsidP="001C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Карның муллык билесе булуын аңлату бала өчен кыенрак.</w:t>
            </w:r>
          </w:p>
          <w:p w:rsidR="003B33D9" w:rsidRPr="00B66CB1" w:rsidRDefault="003B33D9" w:rsidP="001C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Авырлыктан чыгу юллары.</w:t>
            </w:r>
          </w:p>
          <w:p w:rsidR="003B33D9" w:rsidRPr="00B66CB1" w:rsidRDefault="003B33D9" w:rsidP="001C08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Әйләнә-тирә дөнья дәресендәге белемнәрне искә төшерү. Басуларда кар тоту, аның файдасы турында сөйләшү, слайдтан карау.</w:t>
            </w:r>
            <w:r w:rsidR="000A6AC2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Кыш көне карны күп тотсаң, язын туфракта дым күп була һәм үсемлекләр яхшырак үсә.</w:t>
            </w:r>
            <w:r w:rsidR="000A6AC2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Кырларга махсус кар тоткычлар урнаштыралар</w:t>
            </w:r>
            <w:r w:rsidR="006610C2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,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яисә тирән итеп буразналар сукалыйлар, төрле киртәләр янында кар күбрәк өелә.</w:t>
            </w:r>
          </w:p>
        </w:tc>
        <w:tc>
          <w:tcPr>
            <w:tcW w:w="1134" w:type="dxa"/>
          </w:tcPr>
          <w:p w:rsidR="003B33D9" w:rsidRPr="00B66CB1" w:rsidRDefault="003B33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</w:t>
            </w:r>
          </w:p>
        </w:tc>
      </w:tr>
      <w:tr w:rsidR="00ED111C" w:rsidRPr="00B66CB1" w:rsidTr="00B66CB1">
        <w:tc>
          <w:tcPr>
            <w:tcW w:w="3261" w:type="dxa"/>
          </w:tcPr>
          <w:p w:rsidR="003B33D9" w:rsidRPr="00B66CB1" w:rsidRDefault="003B33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этап</w:t>
            </w:r>
            <w:r w:rsidR="006610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Яңа материалны аңлату</w:t>
            </w:r>
          </w:p>
          <w:p w:rsidR="005009EE" w:rsidRPr="00B66CB1" w:rsidRDefault="00A710A7" w:rsidP="005009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="005009E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675A1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</w:t>
            </w:r>
            <w:r w:rsidR="005009EE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сәрләр арасын-</w:t>
            </w:r>
          </w:p>
          <w:p w:rsidR="00A710A7" w:rsidRPr="00B66CB1" w:rsidRDefault="005009EE" w:rsidP="005009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дагы охшаш һәм аермалы якларны билгеләү, чагыштыру, җанландыру табу.</w:t>
            </w:r>
          </w:p>
        </w:tc>
        <w:tc>
          <w:tcPr>
            <w:tcW w:w="10915" w:type="dxa"/>
          </w:tcPr>
          <w:p w:rsidR="007332D0" w:rsidRPr="00B66CB1" w:rsidRDefault="006610C2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</w:t>
            </w:r>
            <w:r w:rsidR="008762AA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762AA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="007332D0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ңлатмалы сүзлек бел</w:t>
            </w:r>
            <w:r w:rsidR="000153CD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7332D0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 эш. Шадра </w:t>
            </w:r>
            <w:r w:rsidR="007332D0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–йөздә, тәндә чәч</w:t>
            </w:r>
            <w:r w:rsidR="000153CD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</w:t>
            </w:r>
            <w:r w:rsidR="007332D0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 авыруыннан соң калган вак-вак чокырлар, тигезсез, кытыршы урыннар</w:t>
            </w:r>
            <w:r w:rsidR="000153CD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  <w:p w:rsidR="00ED111C" w:rsidRPr="00B66CB1" w:rsidRDefault="00ED111C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М.Мазуновның“Яңа карлар” шигырен бер укучы  сәнгатьле укый. “Кар нилектән ява?” сорауына җавап эзләү һәм биремнәрне үтәү.</w:t>
            </w:r>
            <w:r w:rsidR="006610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349E8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Шигырьне ч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ылбыр тәртибендә уку.</w:t>
            </w:r>
          </w:p>
          <w:p w:rsidR="007332D0" w:rsidRPr="00B66CB1" w:rsidRDefault="007332D0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Автор кар явуга шатланамы? Ул үзенең шатлыгын кайсы</w:t>
            </w:r>
            <w:r w:rsidR="000153CD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юлларда ачык әйтә?</w:t>
            </w:r>
          </w:p>
          <w:p w:rsidR="000F2CD9" w:rsidRPr="00B66CB1" w:rsidRDefault="000F2CD9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Нигә автор күкне “шадра” дип атый?</w:t>
            </w:r>
          </w:p>
          <w:p w:rsidR="000153CD" w:rsidRPr="00B66CB1" w:rsidRDefault="000F2CD9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Катлаулы бирем: Өй түбәләре турында нәрсә әйтә аласың? Карлар ничек ява? Автор аларны нәрсә белән чагыштыра?</w:t>
            </w:r>
          </w:p>
          <w:p w:rsidR="000F2CD9" w:rsidRPr="00B66CB1" w:rsidRDefault="000153CD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фикереңне әйт.</w:t>
            </w:r>
            <w:r w:rsidR="000F2CD9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Текста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тагы җанландыру урынлымы? “Ак кыш”, “ак кар”,”ак кош” сүзтезмәләрен ничек аңлыйсың?</w:t>
            </w:r>
          </w:p>
          <w:p w:rsidR="00ED111C" w:rsidRPr="00B66CB1" w:rsidRDefault="00ED111C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И. Солтанның “Карлар ник шыгырдый” шигыре буенча эш.</w:t>
            </w:r>
          </w:p>
          <w:p w:rsidR="000153CD" w:rsidRPr="00B66CB1" w:rsidRDefault="000153CD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шигырьне м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өстәкыйль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уку.</w:t>
            </w:r>
          </w:p>
          <w:p w:rsidR="00E931B1" w:rsidRPr="00B66CB1" w:rsidRDefault="00ED111C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эчтәлеге буенча сорауларга җавап бирү.</w:t>
            </w:r>
          </w:p>
          <w:p w:rsidR="00A710A7" w:rsidRPr="00B66CB1" w:rsidRDefault="00ED111C" w:rsidP="00ED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“Кар ник шыгырдый?” соравына җавап эзләү. </w:t>
            </w:r>
            <w:r w:rsidR="000153CD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дөнья дәресләрендә өйрәнгәннәрне искә төшерү.</w:t>
            </w:r>
          </w:p>
          <w:p w:rsidR="00ED111C" w:rsidRPr="00B66CB1" w:rsidRDefault="00A710A7" w:rsidP="00434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ED111C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Әсәрдә җанландырулар бармы? Кайсы урыннарда? Кем дөрес итеп тапты? </w:t>
            </w:r>
          </w:p>
        </w:tc>
        <w:tc>
          <w:tcPr>
            <w:tcW w:w="1134" w:type="dxa"/>
          </w:tcPr>
          <w:p w:rsidR="00ED111C" w:rsidRPr="00B66CB1" w:rsidRDefault="00A710A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</w:t>
            </w:r>
          </w:p>
          <w:p w:rsidR="000153CD" w:rsidRPr="00B66CB1" w:rsidRDefault="000153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</w:t>
            </w:r>
          </w:p>
        </w:tc>
      </w:tr>
      <w:tr w:rsidR="00ED111C" w:rsidRPr="00B66CB1" w:rsidTr="00B66CB1">
        <w:tc>
          <w:tcPr>
            <w:tcW w:w="3261" w:type="dxa"/>
          </w:tcPr>
          <w:p w:rsidR="00ED111C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 этап</w:t>
            </w:r>
            <w:r w:rsidR="00EF3088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349E8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 минуты</w:t>
            </w:r>
          </w:p>
        </w:tc>
        <w:tc>
          <w:tcPr>
            <w:tcW w:w="10915" w:type="dxa"/>
          </w:tcPr>
          <w:p w:rsidR="00E931B1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карлар –очабыз, түбәнгә төшәбез</w:t>
            </w:r>
          </w:p>
          <w:p w:rsidR="00E931B1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Җитешәбез дигәндә, җил белән китәбез.</w:t>
            </w:r>
          </w:p>
          <w:p w:rsidR="00E931B1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Шунда без һавада  җилпенеп торабыз.</w:t>
            </w:r>
          </w:p>
          <w:p w:rsidR="00E931B1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Җил тынган арада </w:t>
            </w:r>
            <w:r w:rsidR="004875C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җирдә ял итәбез</w:t>
            </w:r>
            <w:r w:rsidR="004875C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134" w:type="dxa"/>
          </w:tcPr>
          <w:p w:rsidR="00ED111C" w:rsidRPr="00B66CB1" w:rsidRDefault="00ED111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B33D9" w:rsidRPr="00B66CB1" w:rsidTr="00B66CB1">
        <w:tc>
          <w:tcPr>
            <w:tcW w:w="3261" w:type="dxa"/>
          </w:tcPr>
          <w:p w:rsidR="003B33D9" w:rsidRPr="00B66CB1" w:rsidRDefault="003B33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 этап</w:t>
            </w:r>
            <w:r w:rsidR="000A6A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Белемнәрне беренчел ныгыту</w:t>
            </w:r>
          </w:p>
          <w:p w:rsidR="004349E8" w:rsidRPr="00B66CB1" w:rsidRDefault="000A6AC2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Максат:</w:t>
            </w:r>
            <w:r w:rsidR="008E3D84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Ө</w:t>
            </w:r>
            <w:r w:rsidR="005009EE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стәмә материал белән эшләү күнекмәсе булдыру</w:t>
            </w:r>
            <w:r w:rsidR="008E3D84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</w:tc>
        <w:tc>
          <w:tcPr>
            <w:tcW w:w="10915" w:type="dxa"/>
          </w:tcPr>
          <w:p w:rsidR="003B33D9" w:rsidRPr="00B66CB1" w:rsidRDefault="003B33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 Зыятдиновның “Муллык билгесе” шигырен уку, анализлау.</w:t>
            </w:r>
          </w:p>
          <w:p w:rsidR="00A548B9" w:rsidRPr="00B66CB1" w:rsidRDefault="00A548B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Автор карны ничек сүрәтли?</w:t>
            </w:r>
          </w:p>
          <w:p w:rsidR="004349E8" w:rsidRPr="00B66CB1" w:rsidRDefault="004349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Мөстәкыйль эш</w:t>
            </w:r>
          </w:p>
          <w:p w:rsidR="004349E8" w:rsidRPr="00B66CB1" w:rsidRDefault="004349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М.Мирза. “ Кышның китәсе</w:t>
            </w:r>
            <w:r w:rsidR="006610C2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килми” шигыре өстендә эшләү.</w:t>
            </w:r>
            <w:r w:rsidR="00101CEA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белән эш.</w:t>
            </w:r>
          </w:p>
          <w:p w:rsidR="00101CEA" w:rsidRPr="00B66CB1" w:rsidRDefault="000153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Автор нинди буран турында яза? </w:t>
            </w:r>
            <w:r w:rsidR="00101CEA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“Сыерчык бураннары” нәрсә ул?</w:t>
            </w:r>
            <w:r w:rsidR="00101CEA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Ник алай дип атала? </w:t>
            </w:r>
          </w:p>
          <w:p w:rsidR="00101CEA" w:rsidRPr="00B66CB1" w:rsidRDefault="00101CE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(Кышның ахыры кары. Яз көне сыерчыклар килгәч була ул. Якынча март ахыры  - апрель башларында.)</w:t>
            </w:r>
          </w:p>
        </w:tc>
        <w:tc>
          <w:tcPr>
            <w:tcW w:w="1134" w:type="dxa"/>
          </w:tcPr>
          <w:p w:rsidR="003B33D9" w:rsidRPr="00B66CB1" w:rsidRDefault="006610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</w:t>
            </w:r>
          </w:p>
        </w:tc>
      </w:tr>
      <w:tr w:rsidR="00ED111C" w:rsidRPr="00B66CB1" w:rsidTr="00B66CB1">
        <w:tc>
          <w:tcPr>
            <w:tcW w:w="3261" w:type="dxa"/>
          </w:tcPr>
          <w:p w:rsidR="00ED111C" w:rsidRPr="00B66CB1" w:rsidRDefault="004349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этап. Өйрәнгәннәрне ныгыту күнегүләре</w:t>
            </w:r>
          </w:p>
          <w:p w:rsidR="00A53F13" w:rsidRPr="00B66CB1" w:rsidRDefault="00A53F13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Максат:</w:t>
            </w:r>
            <w:r w:rsidR="005009EE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лган белемнәргә таянып парларда эш күнекмәсе булдыру</w:t>
            </w:r>
          </w:p>
        </w:tc>
        <w:tc>
          <w:tcPr>
            <w:tcW w:w="10915" w:type="dxa"/>
          </w:tcPr>
          <w:p w:rsidR="00A53F13" w:rsidRPr="00B66CB1" w:rsidRDefault="00A53F13" w:rsidP="00A53F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1.Кар сүзе кергән сүзтезмәләр төзү 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(парларда эш)</w:t>
            </w:r>
          </w:p>
          <w:p w:rsidR="00A53F13" w:rsidRPr="00B66CB1" w:rsidRDefault="00A53F13" w:rsidP="00A53F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(Кар бабай, кар малай, кар чәчәге, кар атыш, кар бөртеге, карлы-буранлы, кар тоту..)</w:t>
            </w:r>
          </w:p>
          <w:p w:rsidR="00A53F13" w:rsidRPr="00B66CB1" w:rsidRDefault="005009EE" w:rsidP="00A53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A53F13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Кар турында мәкальләрне сүзләрдән төзү һәм аңлату.</w:t>
            </w:r>
          </w:p>
          <w:p w:rsidR="00A53F13" w:rsidRPr="00B66CB1" w:rsidRDefault="00A53F13" w:rsidP="00A53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Калган эшкә кар ява.</w:t>
            </w:r>
          </w:p>
          <w:p w:rsidR="00ED111C" w:rsidRPr="00B66CB1" w:rsidRDefault="00A53F13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Кышкы кар – көзге икмәк.</w:t>
            </w:r>
          </w:p>
        </w:tc>
        <w:tc>
          <w:tcPr>
            <w:tcW w:w="1134" w:type="dxa"/>
          </w:tcPr>
          <w:p w:rsidR="00ED111C" w:rsidRPr="00B66CB1" w:rsidRDefault="00A53F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</w:t>
            </w:r>
          </w:p>
        </w:tc>
      </w:tr>
      <w:tr w:rsidR="00ED111C" w:rsidRPr="00B66CB1" w:rsidTr="00B66CB1">
        <w:tc>
          <w:tcPr>
            <w:tcW w:w="3261" w:type="dxa"/>
          </w:tcPr>
          <w:p w:rsidR="00A675A1" w:rsidRPr="00B66CB1" w:rsidRDefault="004349E8" w:rsidP="00A6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этап</w:t>
            </w:r>
            <w:r w:rsidR="00A675A1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4875C4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675A1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Эшчәнлекне бәяләү (рефлексия). </w:t>
            </w:r>
          </w:p>
          <w:p w:rsidR="00A675A1" w:rsidRPr="00B66CB1" w:rsidRDefault="00A675A1" w:rsidP="00A675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Максат:</w:t>
            </w:r>
            <w:r w:rsidR="008E3D84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</w:t>
            </w: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кучылар эшчәнлекне ничек башкаруларын , белемнәрне үзләштерүләрен аңлаулары</w:t>
            </w:r>
          </w:p>
        </w:tc>
        <w:tc>
          <w:tcPr>
            <w:tcW w:w="10915" w:type="dxa"/>
          </w:tcPr>
          <w:p w:rsidR="00A53F13" w:rsidRPr="00B66CB1" w:rsidRDefault="00A53F13" w:rsidP="00A53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-Укучылар, сез үзегез өчен яңалык ачтыгызмы?</w:t>
            </w:r>
          </w:p>
          <w:p w:rsidR="00ED111C" w:rsidRPr="00B66CB1" w:rsidRDefault="00A53F13" w:rsidP="00434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-Кемгә кайсы шигырь ошады? Ни өчен?</w:t>
            </w:r>
          </w:p>
          <w:p w:rsidR="008E3D84" w:rsidRPr="00B66CB1" w:rsidRDefault="008E3D84" w:rsidP="008E3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-Яңа белемне кайда куллана алабыз?</w:t>
            </w:r>
          </w:p>
          <w:p w:rsidR="008E3D84" w:rsidRPr="00B66CB1" w:rsidRDefault="008E3D84" w:rsidP="008E3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-Дәрестә сезнең нәрсә бик яхшы, нәрсә авыррак килеп чыкты?</w:t>
            </w:r>
          </w:p>
          <w:p w:rsidR="008E3D84" w:rsidRPr="00B66CB1" w:rsidRDefault="008E3D84" w:rsidP="008E3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Тагын нәрсә өстендә эшләргә кирәк?</w:t>
            </w:r>
          </w:p>
          <w:p w:rsidR="008E3D84" w:rsidRPr="00B66CB1" w:rsidRDefault="008E3D84" w:rsidP="00434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ED111C" w:rsidRPr="00B66CB1" w:rsidRDefault="005009E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r w:rsidR="00A53F13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УУГ</w:t>
            </w:r>
          </w:p>
        </w:tc>
      </w:tr>
      <w:tr w:rsidR="00E931B1" w:rsidRPr="00B66CB1" w:rsidTr="00B66CB1">
        <w:tc>
          <w:tcPr>
            <w:tcW w:w="3261" w:type="dxa"/>
          </w:tcPr>
          <w:p w:rsidR="00E931B1" w:rsidRPr="00B66CB1" w:rsidRDefault="004349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10 этап </w:t>
            </w:r>
            <w:r w:rsidR="005009EE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A53F13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</w:t>
            </w:r>
          </w:p>
          <w:p w:rsidR="00A53F13" w:rsidRPr="00B66CB1" w:rsidRDefault="005009EE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Максат: Ү</w:t>
            </w:r>
            <w:r w:rsidR="00A53F13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зеңнең эшчәнлегеңә дөрес бәя </w:t>
            </w:r>
            <w:r w:rsidR="00A53F13" w:rsidRPr="00B66C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бирү</w:t>
            </w:r>
          </w:p>
        </w:tc>
        <w:tc>
          <w:tcPr>
            <w:tcW w:w="10915" w:type="dxa"/>
          </w:tcPr>
          <w:p w:rsidR="00E931B1" w:rsidRPr="00B66CB1" w:rsidRDefault="00A710A7" w:rsidP="00434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Нәни дусларым, ә се</w:t>
            </w:r>
            <w:r w:rsidR="008762AA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 табигатьне саклар  өчен нәрсәләр эшләр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идегез? Менә бу кар бөртекләренә үз фикерләрегезне язып куегыз әле .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Кышкы серле бизәкләрне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Күзәтәм күз талганчы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Күңелемә җыеп барам 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Күземнән югалганчы.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Матурлык күбәйтер идем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Дөньяны саклар өчен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 җиһанны бизәр идем,</w:t>
            </w:r>
          </w:p>
          <w:p w:rsidR="004875C4" w:rsidRPr="00B66CB1" w:rsidRDefault="004875C4" w:rsidP="0048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Җитсә әгәр минем көчем</w:t>
            </w:r>
          </w:p>
          <w:p w:rsidR="00EF3088" w:rsidRPr="00B66CB1" w:rsidRDefault="00EF3088" w:rsidP="00434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Билгеләр кую.</w:t>
            </w:r>
          </w:p>
        </w:tc>
        <w:tc>
          <w:tcPr>
            <w:tcW w:w="1134" w:type="dxa"/>
          </w:tcPr>
          <w:p w:rsidR="00E931B1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931B1" w:rsidRPr="00B66CB1" w:rsidTr="00B66CB1">
        <w:tc>
          <w:tcPr>
            <w:tcW w:w="3261" w:type="dxa"/>
          </w:tcPr>
          <w:p w:rsidR="00B66CB1" w:rsidRDefault="004349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11 этап</w:t>
            </w:r>
            <w:r w:rsidR="00435816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A53F13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 эше</w:t>
            </w:r>
            <w:r w:rsidR="00435816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E931B1" w:rsidRPr="00B66CB1" w:rsidRDefault="0043581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дәрәҗәдә тәкъдим ителә</w:t>
            </w:r>
          </w:p>
        </w:tc>
        <w:tc>
          <w:tcPr>
            <w:tcW w:w="10915" w:type="dxa"/>
          </w:tcPr>
          <w:p w:rsidR="00A53F13" w:rsidRPr="00B66CB1" w:rsidRDefault="00A53F13" w:rsidP="00A53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 Шигырьләрне сән</w:t>
            </w:r>
            <w:r w:rsidR="004349E8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гатьле</w:t>
            </w: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укырга</w:t>
            </w:r>
            <w:r w:rsidR="004349E8"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теләгән укучы яттан өйрәнергә</w:t>
            </w:r>
          </w:p>
          <w:p w:rsidR="00A53F13" w:rsidRPr="00B66CB1" w:rsidRDefault="004349E8" w:rsidP="00A53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 “Кар нигә шыгырдый?” соравына җавап алу .</w:t>
            </w:r>
          </w:p>
          <w:p w:rsidR="00A53F13" w:rsidRPr="00B66CB1" w:rsidRDefault="00A53F13" w:rsidP="00A53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66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3)”Карлар ява җиргә, тәңкә карлар” темасына проект яки иҗади эш.</w:t>
            </w:r>
          </w:p>
          <w:p w:rsidR="00E931B1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E931B1" w:rsidRPr="00B66CB1" w:rsidRDefault="00E931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EC29B9" w:rsidRPr="00B66CB1" w:rsidRDefault="00EC29B9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EC29B9" w:rsidRPr="00B66CB1" w:rsidSect="003D5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B85"/>
    <w:multiLevelType w:val="hybridMultilevel"/>
    <w:tmpl w:val="8F6A5C6E"/>
    <w:lvl w:ilvl="0" w:tplc="481CA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D25"/>
    <w:rsid w:val="000153CD"/>
    <w:rsid w:val="00094954"/>
    <w:rsid w:val="000A6AC2"/>
    <w:rsid w:val="000F2CD9"/>
    <w:rsid w:val="00101CEA"/>
    <w:rsid w:val="001C0842"/>
    <w:rsid w:val="001D41EE"/>
    <w:rsid w:val="00271523"/>
    <w:rsid w:val="002A700D"/>
    <w:rsid w:val="0036463E"/>
    <w:rsid w:val="003B33D9"/>
    <w:rsid w:val="003D5D25"/>
    <w:rsid w:val="004349E8"/>
    <w:rsid w:val="00435816"/>
    <w:rsid w:val="00443B2C"/>
    <w:rsid w:val="004875C4"/>
    <w:rsid w:val="005009EE"/>
    <w:rsid w:val="005862D4"/>
    <w:rsid w:val="00605414"/>
    <w:rsid w:val="006610C2"/>
    <w:rsid w:val="007332D0"/>
    <w:rsid w:val="008762AA"/>
    <w:rsid w:val="008D1272"/>
    <w:rsid w:val="008E3D84"/>
    <w:rsid w:val="00910B6F"/>
    <w:rsid w:val="0098359B"/>
    <w:rsid w:val="009F6660"/>
    <w:rsid w:val="00A53F13"/>
    <w:rsid w:val="00A548B9"/>
    <w:rsid w:val="00A675A1"/>
    <w:rsid w:val="00A710A7"/>
    <w:rsid w:val="00B66CB1"/>
    <w:rsid w:val="00B86039"/>
    <w:rsid w:val="00BD09D2"/>
    <w:rsid w:val="00E931B1"/>
    <w:rsid w:val="00EC29B9"/>
    <w:rsid w:val="00ED111C"/>
    <w:rsid w:val="00EF3088"/>
    <w:rsid w:val="00F5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D5D2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D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14</cp:revision>
  <dcterms:created xsi:type="dcterms:W3CDTF">2014-01-10T15:36:00Z</dcterms:created>
  <dcterms:modified xsi:type="dcterms:W3CDTF">2016-01-22T17:39:00Z</dcterms:modified>
</cp:coreProperties>
</file>